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FD756" w14:textId="44B96B52"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 xml:space="preserve">In the </w:t>
      </w:r>
      <w:r w:rsidR="006D0848">
        <w:rPr>
          <w:rFonts w:ascii="Times New Roman" w:eastAsia="Times New Roman" w:hAnsi="Times New Roman" w:cs="Times New Roman"/>
          <w:b/>
          <w:bCs/>
          <w:sz w:val="24"/>
          <w:szCs w:val="24"/>
          <w:lang w:eastAsia="en-GB"/>
        </w:rPr>
        <w:t xml:space="preserve">Cardiff </w:t>
      </w:r>
      <w:r w:rsidRPr="00043A79">
        <w:rPr>
          <w:rFonts w:ascii="Times New Roman" w:eastAsia="Times New Roman" w:hAnsi="Times New Roman" w:cs="Times New Roman"/>
          <w:b/>
          <w:bCs/>
          <w:sz w:val="24"/>
          <w:szCs w:val="24"/>
          <w:lang w:eastAsia="en-GB"/>
        </w:rPr>
        <w:t>County Court Case number</w:t>
      </w:r>
      <w:r w:rsidR="006D0848">
        <w:rPr>
          <w:rFonts w:ascii="Times New Roman" w:eastAsia="Times New Roman" w:hAnsi="Times New Roman" w:cs="Times New Roman"/>
          <w:b/>
          <w:bCs/>
          <w:sz w:val="24"/>
          <w:szCs w:val="24"/>
          <w:lang w:eastAsia="en-GB"/>
        </w:rPr>
        <w:t xml:space="preserve">s 1CF0336, </w:t>
      </w:r>
      <w:r w:rsidRPr="00043A79">
        <w:rPr>
          <w:rFonts w:ascii="Times New Roman" w:eastAsia="Times New Roman" w:hAnsi="Times New Roman" w:cs="Times New Roman"/>
          <w:b/>
          <w:bCs/>
          <w:sz w:val="24"/>
          <w:szCs w:val="24"/>
          <w:lang w:eastAsia="en-GB"/>
        </w:rPr>
        <w:t>GA00TA220</w:t>
      </w:r>
      <w:r w:rsidR="006D0848">
        <w:rPr>
          <w:rFonts w:ascii="Times New Roman" w:eastAsia="Times New Roman" w:hAnsi="Times New Roman" w:cs="Times New Roman"/>
          <w:b/>
          <w:bCs/>
          <w:sz w:val="24"/>
          <w:szCs w:val="24"/>
          <w:lang w:eastAsia="en-GB"/>
        </w:rPr>
        <w:t xml:space="preserve"> &amp; CF057/2021/C</w:t>
      </w:r>
      <w:r w:rsidR="00D804AB">
        <w:rPr>
          <w:rFonts w:ascii="Times New Roman" w:eastAsia="Times New Roman" w:hAnsi="Times New Roman" w:cs="Times New Roman"/>
          <w:b/>
          <w:bCs/>
          <w:sz w:val="24"/>
          <w:szCs w:val="24"/>
          <w:lang w:eastAsia="en-GB"/>
        </w:rPr>
        <w:t>A</w:t>
      </w:r>
      <w:r w:rsidRPr="00043A79">
        <w:rPr>
          <w:rFonts w:ascii="Times New Roman" w:eastAsia="Times New Roman" w:hAnsi="Times New Roman" w:cs="Times New Roman"/>
          <w:b/>
          <w:bCs/>
          <w:sz w:val="24"/>
          <w:szCs w:val="24"/>
          <w:lang w:eastAsia="en-GB"/>
        </w:rPr>
        <w:t>   </w:t>
      </w:r>
    </w:p>
    <w:p w14:paraId="6C751CB1" w14:textId="6AF27F11" w:rsidR="00043A79" w:rsidRPr="00043A79" w:rsidRDefault="00043A79" w:rsidP="00A11B43">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Maurice John Kirk (Applicant)</w:t>
      </w:r>
      <w:r>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b/>
          <w:bCs/>
          <w:sz w:val="24"/>
          <w:szCs w:val="24"/>
          <w:lang w:eastAsia="en-GB"/>
        </w:rPr>
        <w:t>v</w:t>
      </w:r>
      <w:r>
        <w:rPr>
          <w:rFonts w:ascii="Times New Roman" w:eastAsia="Times New Roman" w:hAnsi="Times New Roman" w:cs="Times New Roman"/>
          <w:sz w:val="24"/>
          <w:szCs w:val="24"/>
          <w:lang w:eastAsia="en-GB"/>
        </w:rPr>
        <w:t xml:space="preserve"> </w:t>
      </w:r>
      <w:r w:rsidR="006D0848">
        <w:rPr>
          <w:rFonts w:ascii="Times New Roman" w:eastAsia="Times New Roman" w:hAnsi="Times New Roman" w:cs="Times New Roman"/>
          <w:sz w:val="24"/>
          <w:szCs w:val="24"/>
          <w:lang w:eastAsia="en-GB"/>
        </w:rPr>
        <w:t xml:space="preserve">South Wales Police &amp; </w:t>
      </w:r>
      <w:r w:rsidRPr="00043A79">
        <w:rPr>
          <w:rFonts w:ascii="Times New Roman" w:eastAsia="Times New Roman" w:hAnsi="Times New Roman" w:cs="Times New Roman"/>
          <w:b/>
          <w:bCs/>
          <w:sz w:val="24"/>
          <w:szCs w:val="24"/>
          <w:lang w:eastAsia="en-GB"/>
        </w:rPr>
        <w:t>G4S Custodial Services Ltd (Respondent</w:t>
      </w:r>
      <w:r w:rsidR="00F26F9D">
        <w:rPr>
          <w:rFonts w:ascii="Times New Roman" w:eastAsia="Times New Roman" w:hAnsi="Times New Roman" w:cs="Times New Roman"/>
          <w:b/>
          <w:bCs/>
          <w:sz w:val="24"/>
          <w:szCs w:val="24"/>
          <w:lang w:eastAsia="en-GB"/>
        </w:rPr>
        <w:t xml:space="preserve"> &amp; Defendant</w:t>
      </w:r>
      <w:r w:rsidRPr="00043A79">
        <w:rPr>
          <w:rFonts w:ascii="Times New Roman" w:eastAsia="Times New Roman" w:hAnsi="Times New Roman" w:cs="Times New Roman"/>
          <w:b/>
          <w:bCs/>
          <w:sz w:val="24"/>
          <w:szCs w:val="24"/>
          <w:lang w:eastAsia="en-GB"/>
        </w:rPr>
        <w:t>)</w:t>
      </w:r>
    </w:p>
    <w:p w14:paraId="56BFBEE4" w14:textId="59F92506" w:rsidR="00043A79" w:rsidRDefault="00043A79" w:rsidP="00C70A26">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 xml:space="preserve"> Skeleton Argument</w:t>
      </w:r>
      <w:r>
        <w:rPr>
          <w:rFonts w:ascii="Times New Roman" w:eastAsia="Times New Roman" w:hAnsi="Times New Roman" w:cs="Times New Roman"/>
          <w:sz w:val="24"/>
          <w:szCs w:val="24"/>
          <w:lang w:eastAsia="en-GB"/>
        </w:rPr>
        <w:t xml:space="preserve"> </w:t>
      </w:r>
      <w:r w:rsidR="006D0848" w:rsidRPr="004838C1">
        <w:rPr>
          <w:rFonts w:ascii="Times New Roman" w:eastAsia="Times New Roman" w:hAnsi="Times New Roman" w:cs="Times New Roman"/>
          <w:sz w:val="24"/>
          <w:szCs w:val="24"/>
          <w:lang w:eastAsia="en-GB"/>
        </w:rPr>
        <w:t xml:space="preserve">in </w:t>
      </w:r>
      <w:r w:rsidR="00C70A26" w:rsidRPr="004838C1">
        <w:rPr>
          <w:rFonts w:ascii="Times New Roman" w:eastAsia="Times New Roman" w:hAnsi="Times New Roman" w:cs="Times New Roman"/>
          <w:sz w:val="24"/>
          <w:szCs w:val="24"/>
          <w:lang w:eastAsia="en-GB"/>
        </w:rPr>
        <w:t xml:space="preserve">the </w:t>
      </w:r>
      <w:r w:rsidR="006D0848" w:rsidRPr="004838C1">
        <w:rPr>
          <w:rFonts w:ascii="Times New Roman" w:eastAsia="Times New Roman" w:hAnsi="Times New Roman" w:cs="Times New Roman"/>
          <w:sz w:val="24"/>
          <w:szCs w:val="24"/>
          <w:lang w:eastAsia="en-GB"/>
        </w:rPr>
        <w:t xml:space="preserve">light of </w:t>
      </w:r>
      <w:r w:rsidR="00EB13E6" w:rsidRPr="004838C1">
        <w:rPr>
          <w:rFonts w:ascii="Times New Roman" w:eastAsia="Times New Roman" w:hAnsi="Times New Roman" w:cs="Times New Roman"/>
          <w:sz w:val="24"/>
          <w:szCs w:val="24"/>
          <w:lang w:eastAsia="en-GB"/>
        </w:rPr>
        <w:t>2</w:t>
      </w:r>
      <w:r w:rsidR="00EB13E6" w:rsidRPr="004838C1">
        <w:rPr>
          <w:rFonts w:ascii="Times New Roman" w:eastAsia="Times New Roman" w:hAnsi="Times New Roman" w:cs="Times New Roman"/>
          <w:sz w:val="24"/>
          <w:szCs w:val="24"/>
          <w:vertAlign w:val="superscript"/>
          <w:lang w:eastAsia="en-GB"/>
        </w:rPr>
        <w:t>nd</w:t>
      </w:r>
      <w:r w:rsidR="00EB13E6" w:rsidRPr="004838C1">
        <w:rPr>
          <w:rFonts w:ascii="Times New Roman" w:eastAsia="Times New Roman" w:hAnsi="Times New Roman" w:cs="Times New Roman"/>
          <w:sz w:val="24"/>
          <w:szCs w:val="24"/>
          <w:lang w:eastAsia="en-GB"/>
        </w:rPr>
        <w:t xml:space="preserve"> December 2021 Bristol </w:t>
      </w:r>
      <w:r w:rsidR="00A26B48" w:rsidRPr="004838C1">
        <w:rPr>
          <w:rFonts w:ascii="Times New Roman" w:eastAsia="Times New Roman" w:hAnsi="Times New Roman" w:cs="Times New Roman"/>
          <w:sz w:val="24"/>
          <w:szCs w:val="24"/>
          <w:lang w:eastAsia="en-GB"/>
        </w:rPr>
        <w:t>G00TA22</w:t>
      </w:r>
      <w:r w:rsidR="00C70A26" w:rsidRPr="004838C1">
        <w:rPr>
          <w:rFonts w:ascii="Times New Roman" w:eastAsia="Times New Roman" w:hAnsi="Times New Roman" w:cs="Times New Roman"/>
          <w:sz w:val="24"/>
          <w:szCs w:val="24"/>
          <w:lang w:eastAsia="en-GB"/>
        </w:rPr>
        <w:t>0</w:t>
      </w:r>
      <w:r w:rsidR="00EB13E6" w:rsidRPr="004838C1">
        <w:rPr>
          <w:rFonts w:ascii="Times New Roman" w:eastAsia="Times New Roman" w:hAnsi="Times New Roman" w:cs="Times New Roman"/>
          <w:sz w:val="24"/>
          <w:szCs w:val="24"/>
          <w:lang w:eastAsia="en-GB"/>
        </w:rPr>
        <w:t xml:space="preserve"> civil claim</w:t>
      </w:r>
      <w:r w:rsidR="00C37625" w:rsidRPr="004838C1">
        <w:rPr>
          <w:rFonts w:ascii="Times New Roman" w:eastAsia="Times New Roman" w:hAnsi="Times New Roman" w:cs="Times New Roman"/>
          <w:sz w:val="24"/>
          <w:szCs w:val="24"/>
          <w:lang w:eastAsia="en-GB"/>
        </w:rPr>
        <w:t>,</w:t>
      </w:r>
      <w:r w:rsidR="00EB13E6" w:rsidRPr="004838C1">
        <w:rPr>
          <w:rFonts w:ascii="Times New Roman" w:eastAsia="Times New Roman" w:hAnsi="Times New Roman" w:cs="Times New Roman"/>
          <w:sz w:val="24"/>
          <w:szCs w:val="24"/>
          <w:lang w:eastAsia="en-GB"/>
        </w:rPr>
        <w:t xml:space="preserve"> </w:t>
      </w:r>
      <w:r w:rsidR="00C37625" w:rsidRPr="004838C1">
        <w:rPr>
          <w:rFonts w:ascii="Times New Roman" w:eastAsia="Times New Roman" w:hAnsi="Times New Roman" w:cs="Times New Roman"/>
          <w:sz w:val="24"/>
          <w:szCs w:val="24"/>
          <w:lang w:eastAsia="en-GB"/>
        </w:rPr>
        <w:t>r</w:t>
      </w:r>
      <w:r w:rsidR="00A26B48" w:rsidRPr="004838C1">
        <w:rPr>
          <w:rFonts w:ascii="Times New Roman" w:eastAsia="Times New Roman" w:hAnsi="Times New Roman" w:cs="Times New Roman"/>
          <w:sz w:val="24"/>
          <w:szCs w:val="24"/>
          <w:lang w:eastAsia="en-GB"/>
        </w:rPr>
        <w:t>e- instatement</w:t>
      </w:r>
      <w:r w:rsidR="00C70A26" w:rsidRPr="004838C1">
        <w:rPr>
          <w:rFonts w:ascii="Times New Roman" w:eastAsia="Times New Roman" w:hAnsi="Times New Roman" w:cs="Times New Roman"/>
          <w:sz w:val="24"/>
          <w:szCs w:val="24"/>
          <w:lang w:eastAsia="en-GB"/>
        </w:rPr>
        <w:t xml:space="preserve"> </w:t>
      </w:r>
      <w:r w:rsidR="00EB13E6" w:rsidRPr="004838C1">
        <w:rPr>
          <w:rFonts w:ascii="Times New Roman" w:eastAsia="Times New Roman" w:hAnsi="Times New Roman" w:cs="Times New Roman"/>
          <w:sz w:val="24"/>
          <w:szCs w:val="24"/>
          <w:lang w:eastAsia="en-GB"/>
        </w:rPr>
        <w:t xml:space="preserve">by HHJ Taylor </w:t>
      </w:r>
      <w:r w:rsidR="00C70A26" w:rsidRPr="004838C1">
        <w:rPr>
          <w:rFonts w:ascii="Times New Roman" w:eastAsia="Times New Roman" w:hAnsi="Times New Roman" w:cs="Times New Roman"/>
          <w:sz w:val="24"/>
          <w:szCs w:val="24"/>
          <w:lang w:eastAsia="en-GB"/>
        </w:rPr>
        <w:t xml:space="preserve">for </w:t>
      </w:r>
      <w:r w:rsidR="00EB13E6" w:rsidRPr="004838C1">
        <w:rPr>
          <w:rFonts w:ascii="Times New Roman" w:eastAsia="Times New Roman" w:hAnsi="Times New Roman" w:cs="Times New Roman"/>
          <w:sz w:val="24"/>
          <w:szCs w:val="24"/>
          <w:lang w:eastAsia="en-GB"/>
        </w:rPr>
        <w:t>‘</w:t>
      </w:r>
      <w:r w:rsidR="00C70A26" w:rsidRPr="004838C1">
        <w:rPr>
          <w:rFonts w:ascii="Times New Roman" w:eastAsia="Times New Roman" w:hAnsi="Times New Roman" w:cs="Times New Roman"/>
          <w:sz w:val="24"/>
          <w:szCs w:val="24"/>
          <w:lang w:eastAsia="en-GB"/>
        </w:rPr>
        <w:t>specific disclosure</w:t>
      </w:r>
      <w:r w:rsidR="00EB13E6" w:rsidRPr="004838C1">
        <w:rPr>
          <w:rFonts w:ascii="Times New Roman" w:eastAsia="Times New Roman" w:hAnsi="Times New Roman" w:cs="Times New Roman"/>
          <w:sz w:val="24"/>
          <w:szCs w:val="24"/>
          <w:lang w:eastAsia="en-GB"/>
        </w:rPr>
        <w:t>’ of G4S robbed property</w:t>
      </w:r>
      <w:r w:rsidR="00C37625" w:rsidRPr="004838C1">
        <w:rPr>
          <w:rFonts w:ascii="Times New Roman" w:eastAsia="Times New Roman" w:hAnsi="Times New Roman" w:cs="Times New Roman"/>
          <w:sz w:val="24"/>
          <w:szCs w:val="24"/>
          <w:lang w:eastAsia="en-GB"/>
        </w:rPr>
        <w:t>,</w:t>
      </w:r>
      <w:r w:rsidR="00EB13E6" w:rsidRPr="004838C1">
        <w:rPr>
          <w:rFonts w:ascii="Times New Roman" w:eastAsia="Times New Roman" w:hAnsi="Times New Roman" w:cs="Times New Roman"/>
          <w:sz w:val="24"/>
          <w:szCs w:val="24"/>
          <w:lang w:eastAsia="en-GB"/>
        </w:rPr>
        <w:t xml:space="preserve"> including prisoner</w:t>
      </w:r>
      <w:r w:rsidR="00C37625" w:rsidRPr="004838C1">
        <w:rPr>
          <w:rFonts w:ascii="Times New Roman" w:eastAsia="Times New Roman" w:hAnsi="Times New Roman" w:cs="Times New Roman"/>
          <w:sz w:val="24"/>
          <w:szCs w:val="24"/>
          <w:lang w:eastAsia="en-GB"/>
        </w:rPr>
        <w:t>’</w:t>
      </w:r>
      <w:r w:rsidR="00EB13E6" w:rsidRPr="004838C1">
        <w:rPr>
          <w:rFonts w:ascii="Times New Roman" w:eastAsia="Times New Roman" w:hAnsi="Times New Roman" w:cs="Times New Roman"/>
          <w:sz w:val="24"/>
          <w:szCs w:val="24"/>
          <w:lang w:eastAsia="en-GB"/>
        </w:rPr>
        <w:t xml:space="preserve">s </w:t>
      </w:r>
      <w:r w:rsidR="00C37625" w:rsidRPr="004838C1">
        <w:rPr>
          <w:rFonts w:ascii="Times New Roman" w:eastAsia="Times New Roman" w:hAnsi="Times New Roman" w:cs="Times New Roman"/>
          <w:sz w:val="24"/>
          <w:szCs w:val="24"/>
          <w:lang w:eastAsia="en-GB"/>
        </w:rPr>
        <w:t>incoming and outgoing mail,</w:t>
      </w:r>
      <w:r w:rsidR="00EB13E6" w:rsidRPr="004838C1">
        <w:rPr>
          <w:rFonts w:ascii="Times New Roman" w:eastAsia="Times New Roman" w:hAnsi="Times New Roman" w:cs="Times New Roman"/>
          <w:sz w:val="24"/>
          <w:szCs w:val="24"/>
          <w:lang w:eastAsia="en-GB"/>
        </w:rPr>
        <w:t xml:space="preserve"> MP letters,</w:t>
      </w:r>
      <w:r w:rsidR="004838C1">
        <w:rPr>
          <w:rFonts w:ascii="Times New Roman" w:eastAsia="Times New Roman" w:hAnsi="Times New Roman" w:cs="Times New Roman"/>
          <w:sz w:val="24"/>
          <w:szCs w:val="24"/>
          <w:lang w:eastAsia="en-GB"/>
        </w:rPr>
        <w:t xml:space="preserve"> his Caswell Clinic, HMP Cardiff and G4S Park prison medical records,</w:t>
      </w:r>
      <w:r w:rsidR="00EB13E6" w:rsidRPr="004838C1">
        <w:rPr>
          <w:rFonts w:ascii="Times New Roman" w:eastAsia="Times New Roman" w:hAnsi="Times New Roman" w:cs="Times New Roman"/>
          <w:sz w:val="24"/>
          <w:szCs w:val="24"/>
          <w:lang w:eastAsia="en-GB"/>
        </w:rPr>
        <w:t xml:space="preserve"> </w:t>
      </w:r>
      <w:r w:rsidR="004838C1">
        <w:rPr>
          <w:rFonts w:ascii="Times New Roman" w:eastAsia="Times New Roman" w:hAnsi="Times New Roman" w:cs="Times New Roman"/>
          <w:sz w:val="24"/>
          <w:szCs w:val="24"/>
          <w:lang w:eastAsia="en-GB"/>
        </w:rPr>
        <w:t>his new</w:t>
      </w:r>
      <w:r w:rsidR="00EB13E6" w:rsidRPr="004838C1">
        <w:rPr>
          <w:rFonts w:ascii="Times New Roman" w:eastAsia="Times New Roman" w:hAnsi="Times New Roman" w:cs="Times New Roman"/>
          <w:sz w:val="24"/>
          <w:szCs w:val="24"/>
          <w:lang w:eastAsia="en-GB"/>
        </w:rPr>
        <w:t xml:space="preserve"> wheelchair,</w:t>
      </w:r>
      <w:r w:rsidR="004838C1">
        <w:rPr>
          <w:rFonts w:ascii="Times New Roman" w:eastAsia="Times New Roman" w:hAnsi="Times New Roman" w:cs="Times New Roman"/>
          <w:sz w:val="24"/>
          <w:szCs w:val="24"/>
          <w:lang w:eastAsia="en-GB"/>
        </w:rPr>
        <w:t xml:space="preserve"> prisoner witness statements, his</w:t>
      </w:r>
      <w:r w:rsidR="00EB13E6" w:rsidRPr="004838C1">
        <w:rPr>
          <w:rFonts w:ascii="Times New Roman" w:eastAsia="Times New Roman" w:hAnsi="Times New Roman" w:cs="Times New Roman"/>
          <w:sz w:val="24"/>
          <w:szCs w:val="24"/>
          <w:lang w:eastAsia="en-GB"/>
        </w:rPr>
        <w:t xml:space="preserve"> 1CF03361 files </w:t>
      </w:r>
      <w:r w:rsidR="004838C1">
        <w:rPr>
          <w:rFonts w:ascii="Times New Roman" w:eastAsia="Times New Roman" w:hAnsi="Times New Roman" w:cs="Times New Roman"/>
          <w:sz w:val="24"/>
          <w:szCs w:val="24"/>
          <w:lang w:eastAsia="en-GB"/>
        </w:rPr>
        <w:t>and other file</w:t>
      </w:r>
      <w:r w:rsidR="007B005C">
        <w:rPr>
          <w:rFonts w:ascii="Times New Roman" w:eastAsia="Times New Roman" w:hAnsi="Times New Roman" w:cs="Times New Roman"/>
          <w:sz w:val="24"/>
          <w:szCs w:val="24"/>
          <w:lang w:eastAsia="en-GB"/>
        </w:rPr>
        <w:t>s</w:t>
      </w:r>
      <w:r w:rsidR="004838C1">
        <w:rPr>
          <w:rFonts w:ascii="Times New Roman" w:eastAsia="Times New Roman" w:hAnsi="Times New Roman" w:cs="Times New Roman"/>
          <w:sz w:val="24"/>
          <w:szCs w:val="24"/>
          <w:lang w:eastAsia="en-GB"/>
        </w:rPr>
        <w:t>,</w:t>
      </w:r>
      <w:r w:rsidR="00C37625" w:rsidRPr="004838C1">
        <w:rPr>
          <w:rFonts w:ascii="Times New Roman" w:eastAsia="Times New Roman" w:hAnsi="Times New Roman" w:cs="Times New Roman"/>
          <w:sz w:val="24"/>
          <w:szCs w:val="24"/>
          <w:lang w:eastAsia="en-GB"/>
        </w:rPr>
        <w:t xml:space="preserve"> his clothes and shoes.</w:t>
      </w:r>
    </w:p>
    <w:p w14:paraId="63515A38" w14:textId="4145460A" w:rsidR="006627A9" w:rsidRPr="00043A79" w:rsidRDefault="006627A9" w:rsidP="00C70A26">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The Appellant is unable to supply the Appeal Court’s requested ‘paginated’ appeal bundle</w:t>
      </w:r>
      <w:r w:rsidR="00A76A43">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in full</w:t>
      </w:r>
      <w:r w:rsidR="00A76A43">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if whatever </w:t>
      </w:r>
      <w:r w:rsidR="00A76A43">
        <w:rPr>
          <w:rFonts w:ascii="Times New Roman" w:eastAsia="Times New Roman" w:hAnsi="Times New Roman" w:cs="Times New Roman"/>
          <w:sz w:val="24"/>
          <w:szCs w:val="24"/>
          <w:lang w:eastAsia="en-GB"/>
        </w:rPr>
        <w:t>his</w:t>
      </w:r>
      <w:r>
        <w:rPr>
          <w:rFonts w:ascii="Times New Roman" w:eastAsia="Times New Roman" w:hAnsi="Times New Roman" w:cs="Times New Roman"/>
          <w:sz w:val="24"/>
          <w:szCs w:val="24"/>
          <w:lang w:eastAsia="en-GB"/>
        </w:rPr>
        <w:t xml:space="preserve"> barrister submitted earlier </w:t>
      </w:r>
      <w:r w:rsidR="00A76A43">
        <w:rPr>
          <w:rFonts w:ascii="Times New Roman" w:eastAsia="Times New Roman" w:hAnsi="Times New Roman" w:cs="Times New Roman"/>
          <w:sz w:val="24"/>
          <w:szCs w:val="24"/>
          <w:lang w:eastAsia="en-GB"/>
        </w:rPr>
        <w:t>is not sufficient</w:t>
      </w:r>
      <w:r>
        <w:rPr>
          <w:rFonts w:ascii="Times New Roman" w:eastAsia="Times New Roman" w:hAnsi="Times New Roman" w:cs="Times New Roman"/>
          <w:sz w:val="24"/>
          <w:szCs w:val="24"/>
          <w:lang w:eastAsia="en-GB"/>
        </w:rPr>
        <w:t xml:space="preserve"> </w:t>
      </w:r>
      <w:r w:rsidR="00A76A43">
        <w:rPr>
          <w:rFonts w:ascii="Times New Roman" w:eastAsia="Times New Roman" w:hAnsi="Times New Roman" w:cs="Times New Roman"/>
          <w:sz w:val="24"/>
          <w:szCs w:val="24"/>
          <w:lang w:eastAsia="en-GB"/>
        </w:rPr>
        <w:t xml:space="preserve">without the disclosure of the Appellant’s G4S stolen </w:t>
      </w:r>
      <w:r w:rsidR="00746408">
        <w:rPr>
          <w:rFonts w:ascii="Times New Roman" w:eastAsia="Times New Roman" w:hAnsi="Times New Roman" w:cs="Times New Roman"/>
          <w:sz w:val="24"/>
          <w:szCs w:val="24"/>
          <w:lang w:eastAsia="en-GB"/>
        </w:rPr>
        <w:t xml:space="preserve">‘machinegun’ legal </w:t>
      </w:r>
      <w:r w:rsidR="00A76A43">
        <w:rPr>
          <w:rFonts w:ascii="Times New Roman" w:eastAsia="Times New Roman" w:hAnsi="Times New Roman" w:cs="Times New Roman"/>
          <w:sz w:val="24"/>
          <w:szCs w:val="24"/>
          <w:lang w:eastAsia="en-GB"/>
        </w:rPr>
        <w:t xml:space="preserve">papers paginated on its Parc Prison Statutory Instrument Rules inventory </w:t>
      </w:r>
      <w:r w:rsidR="0011042F">
        <w:rPr>
          <w:rFonts w:ascii="Times New Roman" w:eastAsia="Times New Roman" w:hAnsi="Times New Roman" w:cs="Times New Roman"/>
          <w:sz w:val="24"/>
          <w:szCs w:val="24"/>
          <w:lang w:eastAsia="en-GB"/>
        </w:rPr>
        <w:t xml:space="preserve">identifying </w:t>
      </w:r>
      <w:r w:rsidR="00A76A43">
        <w:rPr>
          <w:rFonts w:ascii="Times New Roman" w:eastAsia="Times New Roman" w:hAnsi="Times New Roman" w:cs="Times New Roman"/>
          <w:sz w:val="24"/>
          <w:szCs w:val="24"/>
          <w:lang w:eastAsia="en-GB"/>
        </w:rPr>
        <w:t>the content of their victim’s cell</w:t>
      </w:r>
      <w:r w:rsidR="0011042F">
        <w:rPr>
          <w:rFonts w:ascii="Times New Roman" w:eastAsia="Times New Roman" w:hAnsi="Times New Roman" w:cs="Times New Roman"/>
          <w:sz w:val="24"/>
          <w:szCs w:val="24"/>
          <w:lang w:eastAsia="en-GB"/>
        </w:rPr>
        <w:t xml:space="preserve"> on 1</w:t>
      </w:r>
      <w:r w:rsidR="0011042F" w:rsidRPr="0011042F">
        <w:rPr>
          <w:rFonts w:ascii="Times New Roman" w:eastAsia="Times New Roman" w:hAnsi="Times New Roman" w:cs="Times New Roman"/>
          <w:sz w:val="24"/>
          <w:szCs w:val="24"/>
          <w:vertAlign w:val="superscript"/>
          <w:lang w:eastAsia="en-GB"/>
        </w:rPr>
        <w:t>st</w:t>
      </w:r>
      <w:r w:rsidR="0011042F">
        <w:rPr>
          <w:rFonts w:ascii="Times New Roman" w:eastAsia="Times New Roman" w:hAnsi="Times New Roman" w:cs="Times New Roman"/>
          <w:sz w:val="24"/>
          <w:szCs w:val="24"/>
          <w:lang w:eastAsia="en-GB"/>
        </w:rPr>
        <w:t xml:space="preserve"> Nov 2019</w:t>
      </w:r>
      <w:r w:rsidR="00A76A43">
        <w:rPr>
          <w:rFonts w:ascii="Times New Roman" w:eastAsia="Times New Roman" w:hAnsi="Times New Roman" w:cs="Times New Roman"/>
          <w:sz w:val="24"/>
          <w:szCs w:val="24"/>
          <w:lang w:eastAsia="en-GB"/>
        </w:rPr>
        <w:t>.</w:t>
      </w:r>
    </w:p>
    <w:p w14:paraId="150B074C" w14:textId="18003E94" w:rsid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Background</w:t>
      </w:r>
    </w:p>
    <w:p w14:paraId="5C6D7F38" w14:textId="74B8B61E" w:rsidR="00A26B48" w:rsidRDefault="00A26B48" w:rsidP="00043A79">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Apart from a needed outside police investigation </w:t>
      </w:r>
      <w:r w:rsidR="00FB1326">
        <w:rPr>
          <w:rFonts w:ascii="Times New Roman" w:eastAsia="Times New Roman" w:hAnsi="Times New Roman" w:cs="Times New Roman"/>
          <w:sz w:val="24"/>
          <w:szCs w:val="24"/>
          <w:lang w:eastAsia="en-GB"/>
        </w:rPr>
        <w:t>today</w:t>
      </w:r>
      <w:r w:rsidR="00F26F9D">
        <w:rPr>
          <w:rFonts w:ascii="Times New Roman" w:eastAsia="Times New Roman" w:hAnsi="Times New Roman" w:cs="Times New Roman"/>
          <w:sz w:val="24"/>
          <w:szCs w:val="24"/>
          <w:lang w:eastAsia="en-GB"/>
        </w:rPr>
        <w:t xml:space="preserve"> </w:t>
      </w:r>
      <w:r w:rsidR="00FB1326">
        <w:rPr>
          <w:rFonts w:ascii="Times New Roman" w:eastAsia="Times New Roman" w:hAnsi="Times New Roman" w:cs="Times New Roman"/>
          <w:sz w:val="24"/>
          <w:szCs w:val="24"/>
          <w:lang w:eastAsia="en-GB"/>
        </w:rPr>
        <w:t xml:space="preserve">the </w:t>
      </w:r>
      <w:r w:rsidR="004838C1">
        <w:rPr>
          <w:rFonts w:ascii="Times New Roman" w:eastAsia="Times New Roman" w:hAnsi="Times New Roman" w:cs="Times New Roman"/>
          <w:sz w:val="24"/>
          <w:szCs w:val="24"/>
          <w:lang w:eastAsia="en-GB"/>
        </w:rPr>
        <w:t>A</w:t>
      </w:r>
      <w:r w:rsidR="00FB1326">
        <w:rPr>
          <w:rFonts w:ascii="Times New Roman" w:eastAsia="Times New Roman" w:hAnsi="Times New Roman" w:cs="Times New Roman"/>
          <w:sz w:val="24"/>
          <w:szCs w:val="24"/>
          <w:lang w:eastAsia="en-GB"/>
        </w:rPr>
        <w:t xml:space="preserve">pplicant </w:t>
      </w:r>
      <w:r w:rsidR="004838C1">
        <w:rPr>
          <w:rFonts w:ascii="Times New Roman" w:eastAsia="Times New Roman" w:hAnsi="Times New Roman" w:cs="Times New Roman"/>
          <w:sz w:val="24"/>
          <w:szCs w:val="24"/>
          <w:lang w:eastAsia="en-GB"/>
        </w:rPr>
        <w:t xml:space="preserve">twice </w:t>
      </w:r>
      <w:r w:rsidR="00C70A26">
        <w:rPr>
          <w:rFonts w:ascii="Times New Roman" w:eastAsia="Times New Roman" w:hAnsi="Times New Roman" w:cs="Times New Roman"/>
          <w:sz w:val="24"/>
          <w:szCs w:val="24"/>
          <w:lang w:eastAsia="en-GB"/>
        </w:rPr>
        <w:t>noted</w:t>
      </w:r>
      <w:r w:rsidR="00FB1326">
        <w:rPr>
          <w:rFonts w:ascii="Times New Roman" w:eastAsia="Times New Roman" w:hAnsi="Times New Roman" w:cs="Times New Roman"/>
          <w:sz w:val="24"/>
          <w:szCs w:val="24"/>
          <w:lang w:eastAsia="en-GB"/>
        </w:rPr>
        <w:t xml:space="preserve"> the followin</w:t>
      </w:r>
      <w:r w:rsidR="007B005C">
        <w:rPr>
          <w:rFonts w:ascii="Times New Roman" w:eastAsia="Times New Roman" w:hAnsi="Times New Roman" w:cs="Times New Roman"/>
          <w:sz w:val="24"/>
          <w:szCs w:val="24"/>
          <w:lang w:eastAsia="en-GB"/>
        </w:rPr>
        <w:t>g</w:t>
      </w:r>
      <w:r w:rsidR="00C70A26">
        <w:rPr>
          <w:rFonts w:ascii="Times New Roman" w:eastAsia="Times New Roman" w:hAnsi="Times New Roman" w:cs="Times New Roman"/>
          <w:sz w:val="24"/>
          <w:szCs w:val="24"/>
          <w:lang w:eastAsia="en-GB"/>
        </w:rPr>
        <w:t>:</w:t>
      </w:r>
    </w:p>
    <w:p w14:paraId="0D3392C6" w14:textId="1034FA3F" w:rsidR="00F26F9D" w:rsidRDefault="00F26F9D" w:rsidP="00043A79">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With a </w:t>
      </w:r>
      <w:r w:rsidR="00B51D05">
        <w:rPr>
          <w:rFonts w:ascii="Times New Roman" w:eastAsia="Times New Roman" w:hAnsi="Times New Roman" w:cs="Times New Roman"/>
          <w:sz w:val="24"/>
          <w:szCs w:val="24"/>
          <w:lang w:eastAsia="en-GB"/>
        </w:rPr>
        <w:t xml:space="preserve">frustrating </w:t>
      </w:r>
      <w:r>
        <w:rPr>
          <w:rFonts w:ascii="Times New Roman" w:eastAsia="Times New Roman" w:hAnsi="Times New Roman" w:cs="Times New Roman"/>
          <w:sz w:val="24"/>
          <w:szCs w:val="24"/>
          <w:lang w:eastAsia="en-GB"/>
        </w:rPr>
        <w:t>background of the above parties’ respective legal advisors</w:t>
      </w:r>
      <w:r w:rsidR="00B51D05">
        <w:rPr>
          <w:rFonts w:ascii="Times New Roman" w:eastAsia="Times New Roman" w:hAnsi="Times New Roman" w:cs="Times New Roman"/>
          <w:sz w:val="24"/>
          <w:szCs w:val="24"/>
          <w:lang w:eastAsia="en-GB"/>
        </w:rPr>
        <w:t xml:space="preserve"> and</w:t>
      </w:r>
      <w:r w:rsidR="00C70A26">
        <w:rPr>
          <w:rFonts w:ascii="Times New Roman" w:eastAsia="Times New Roman" w:hAnsi="Times New Roman" w:cs="Times New Roman"/>
          <w:sz w:val="24"/>
          <w:szCs w:val="24"/>
          <w:lang w:eastAsia="en-GB"/>
        </w:rPr>
        <w:t xml:space="preserve"> respective </w:t>
      </w:r>
      <w:r w:rsidR="00B51D05">
        <w:rPr>
          <w:rFonts w:ascii="Times New Roman" w:eastAsia="Times New Roman" w:hAnsi="Times New Roman" w:cs="Times New Roman"/>
          <w:sz w:val="24"/>
          <w:szCs w:val="24"/>
          <w:lang w:eastAsia="en-GB"/>
        </w:rPr>
        <w:t xml:space="preserve">law </w:t>
      </w:r>
      <w:r>
        <w:rPr>
          <w:rFonts w:ascii="Times New Roman" w:eastAsia="Times New Roman" w:hAnsi="Times New Roman" w:cs="Times New Roman"/>
          <w:sz w:val="24"/>
          <w:szCs w:val="24"/>
          <w:lang w:eastAsia="en-GB"/>
        </w:rPr>
        <w:t xml:space="preserve">courts failing to </w:t>
      </w:r>
      <w:r w:rsidR="00C70A26">
        <w:rPr>
          <w:rFonts w:ascii="Times New Roman" w:eastAsia="Times New Roman" w:hAnsi="Times New Roman" w:cs="Times New Roman"/>
          <w:sz w:val="24"/>
          <w:szCs w:val="24"/>
          <w:lang w:eastAsia="en-GB"/>
        </w:rPr>
        <w:t>disclose to</w:t>
      </w:r>
      <w:r>
        <w:rPr>
          <w:rFonts w:ascii="Times New Roman" w:eastAsia="Times New Roman" w:hAnsi="Times New Roman" w:cs="Times New Roman"/>
          <w:sz w:val="24"/>
          <w:szCs w:val="24"/>
          <w:lang w:eastAsia="en-GB"/>
        </w:rPr>
        <w:t xml:space="preserve"> the litigant in person</w:t>
      </w:r>
      <w:r w:rsidR="00B51D05">
        <w:rPr>
          <w:rFonts w:ascii="Times New Roman" w:eastAsia="Times New Roman" w:hAnsi="Times New Roman" w:cs="Times New Roman"/>
          <w:sz w:val="24"/>
          <w:szCs w:val="24"/>
          <w:lang w:eastAsia="en-GB"/>
        </w:rPr>
        <w:t xml:space="preserve"> all </w:t>
      </w:r>
      <w:r w:rsidR="00C70A26">
        <w:rPr>
          <w:rFonts w:ascii="Times New Roman" w:eastAsia="Times New Roman" w:hAnsi="Times New Roman" w:cs="Times New Roman"/>
          <w:sz w:val="24"/>
          <w:szCs w:val="24"/>
          <w:lang w:eastAsia="en-GB"/>
        </w:rPr>
        <w:t xml:space="preserve">relevant </w:t>
      </w:r>
      <w:r w:rsidR="00B51D05">
        <w:rPr>
          <w:rFonts w:ascii="Times New Roman" w:eastAsia="Times New Roman" w:hAnsi="Times New Roman" w:cs="Times New Roman"/>
          <w:sz w:val="24"/>
          <w:szCs w:val="24"/>
          <w:lang w:eastAsia="en-GB"/>
        </w:rPr>
        <w:t xml:space="preserve">communications by post, email, text, telephone or otherwise </w:t>
      </w:r>
      <w:r w:rsidR="00C70A26">
        <w:rPr>
          <w:rFonts w:ascii="Times New Roman" w:eastAsia="Times New Roman" w:hAnsi="Times New Roman" w:cs="Times New Roman"/>
          <w:sz w:val="24"/>
          <w:szCs w:val="24"/>
          <w:lang w:eastAsia="en-GB"/>
        </w:rPr>
        <w:t xml:space="preserve">for </w:t>
      </w:r>
      <w:r w:rsidR="00B51D05">
        <w:rPr>
          <w:rFonts w:ascii="Times New Roman" w:eastAsia="Times New Roman" w:hAnsi="Times New Roman" w:cs="Times New Roman"/>
          <w:sz w:val="24"/>
          <w:szCs w:val="24"/>
          <w:lang w:eastAsia="en-GB"/>
        </w:rPr>
        <w:t>the Applicant</w:t>
      </w:r>
      <w:r w:rsidR="00C37625">
        <w:rPr>
          <w:rFonts w:ascii="Times New Roman" w:eastAsia="Times New Roman" w:hAnsi="Times New Roman" w:cs="Times New Roman"/>
          <w:sz w:val="24"/>
          <w:szCs w:val="24"/>
          <w:lang w:eastAsia="en-GB"/>
        </w:rPr>
        <w:t>,</w:t>
      </w:r>
      <w:r w:rsidR="0020729F">
        <w:rPr>
          <w:rFonts w:ascii="Times New Roman" w:eastAsia="Times New Roman" w:hAnsi="Times New Roman" w:cs="Times New Roman"/>
          <w:sz w:val="24"/>
          <w:szCs w:val="24"/>
          <w:lang w:eastAsia="en-GB"/>
        </w:rPr>
        <w:t xml:space="preserve"> </w:t>
      </w:r>
      <w:r w:rsidR="00AB52A7">
        <w:rPr>
          <w:rFonts w:ascii="Times New Roman" w:eastAsia="Times New Roman" w:hAnsi="Times New Roman" w:cs="Times New Roman"/>
          <w:sz w:val="24"/>
          <w:szCs w:val="24"/>
          <w:lang w:eastAsia="en-GB"/>
        </w:rPr>
        <w:t xml:space="preserve">he </w:t>
      </w:r>
      <w:r w:rsidR="00B51D05">
        <w:rPr>
          <w:rFonts w:ascii="Times New Roman" w:eastAsia="Times New Roman" w:hAnsi="Times New Roman" w:cs="Times New Roman"/>
          <w:sz w:val="24"/>
          <w:szCs w:val="24"/>
          <w:lang w:eastAsia="en-GB"/>
        </w:rPr>
        <w:t>files the following ‘Skeleton Argument’ to be attached to his</w:t>
      </w:r>
      <w:r w:rsidR="00AB52A7">
        <w:rPr>
          <w:rFonts w:ascii="Times New Roman" w:eastAsia="Times New Roman" w:hAnsi="Times New Roman" w:cs="Times New Roman"/>
          <w:sz w:val="24"/>
          <w:szCs w:val="24"/>
          <w:lang w:eastAsia="en-GB"/>
        </w:rPr>
        <w:t xml:space="preserve"> 3</w:t>
      </w:r>
      <w:r w:rsidR="00AB52A7" w:rsidRPr="00AB52A7">
        <w:rPr>
          <w:rFonts w:ascii="Times New Roman" w:eastAsia="Times New Roman" w:hAnsi="Times New Roman" w:cs="Times New Roman"/>
          <w:sz w:val="24"/>
          <w:szCs w:val="24"/>
          <w:vertAlign w:val="superscript"/>
          <w:lang w:eastAsia="en-GB"/>
        </w:rPr>
        <w:t>rd</w:t>
      </w:r>
      <w:r w:rsidR="00AB52A7">
        <w:rPr>
          <w:rFonts w:ascii="Times New Roman" w:eastAsia="Times New Roman" w:hAnsi="Times New Roman" w:cs="Times New Roman"/>
          <w:sz w:val="24"/>
          <w:szCs w:val="24"/>
          <w:lang w:eastAsia="en-GB"/>
        </w:rPr>
        <w:t xml:space="preserve"> Dec 2021</w:t>
      </w:r>
      <w:r w:rsidR="00B51D05">
        <w:rPr>
          <w:rFonts w:ascii="Times New Roman" w:eastAsia="Times New Roman" w:hAnsi="Times New Roman" w:cs="Times New Roman"/>
          <w:sz w:val="24"/>
          <w:szCs w:val="24"/>
          <w:lang w:eastAsia="en-GB"/>
        </w:rPr>
        <w:t xml:space="preserve"> N244 form already filed with </w:t>
      </w:r>
      <w:r w:rsidR="00C37625">
        <w:rPr>
          <w:rFonts w:ascii="Times New Roman" w:eastAsia="Times New Roman" w:hAnsi="Times New Roman" w:cs="Times New Roman"/>
          <w:sz w:val="24"/>
          <w:szCs w:val="24"/>
          <w:lang w:eastAsia="en-GB"/>
        </w:rPr>
        <w:t>the Cardiff Appeal C</w:t>
      </w:r>
      <w:r w:rsidR="00B51D05">
        <w:rPr>
          <w:rFonts w:ascii="Times New Roman" w:eastAsia="Times New Roman" w:hAnsi="Times New Roman" w:cs="Times New Roman"/>
          <w:sz w:val="24"/>
          <w:szCs w:val="24"/>
          <w:lang w:eastAsia="en-GB"/>
        </w:rPr>
        <w:t>ourt</w:t>
      </w:r>
      <w:r w:rsidR="00AB52A7">
        <w:rPr>
          <w:rFonts w:ascii="Times New Roman" w:eastAsia="Times New Roman" w:hAnsi="Times New Roman" w:cs="Times New Roman"/>
          <w:sz w:val="24"/>
          <w:szCs w:val="24"/>
          <w:lang w:eastAsia="en-GB"/>
        </w:rPr>
        <w:t>.</w:t>
      </w:r>
    </w:p>
    <w:tbl>
      <w:tblPr>
        <w:tblW w:w="11084" w:type="dxa"/>
        <w:shd w:val="clear" w:color="auto" w:fill="FFFFFF"/>
        <w:tblCellMar>
          <w:left w:w="0" w:type="dxa"/>
          <w:right w:w="0" w:type="dxa"/>
        </w:tblCellMar>
        <w:tblLook w:val="04A0" w:firstRow="1" w:lastRow="0" w:firstColumn="1" w:lastColumn="0" w:noHBand="0" w:noVBand="1"/>
      </w:tblPr>
      <w:tblGrid>
        <w:gridCol w:w="187"/>
        <w:gridCol w:w="10891"/>
        <w:gridCol w:w="6"/>
      </w:tblGrid>
      <w:tr w:rsidR="00FB1326" w14:paraId="2BFFA426" w14:textId="77777777" w:rsidTr="007B005C">
        <w:tc>
          <w:tcPr>
            <w:tcW w:w="20" w:type="dxa"/>
            <w:shd w:val="clear" w:color="auto" w:fill="FFFFFF"/>
            <w:hideMark/>
          </w:tcPr>
          <w:p w14:paraId="28AF46A5" w14:textId="21CB0DCE" w:rsidR="00FB1326" w:rsidRDefault="007B005C">
            <w:r>
              <w:t>cc</w:t>
            </w:r>
          </w:p>
        </w:tc>
        <w:tc>
          <w:tcPr>
            <w:tcW w:w="11058" w:type="dxa"/>
            <w:shd w:val="clear" w:color="auto" w:fill="FFFFFF"/>
            <w:hideMark/>
          </w:tcPr>
          <w:p w14:paraId="6736006E" w14:textId="10DDB741" w:rsidR="00FB1326" w:rsidRDefault="00FB1326" w:rsidP="00FB1326">
            <w:pPr>
              <w:rPr>
                <w:rFonts w:ascii="Helvetica" w:hAnsi="Helvetica" w:cs="Helvetica"/>
                <w:color w:val="222222"/>
                <w:sz w:val="27"/>
                <w:szCs w:val="27"/>
              </w:rPr>
            </w:pPr>
          </w:p>
          <w:tbl>
            <w:tblPr>
              <w:tblW w:w="9769" w:type="dxa"/>
              <w:tblCellMar>
                <w:left w:w="0" w:type="dxa"/>
                <w:right w:w="0" w:type="dxa"/>
              </w:tblCellMar>
              <w:tblLook w:val="04A0" w:firstRow="1" w:lastRow="0" w:firstColumn="1" w:lastColumn="0" w:noHBand="0" w:noVBand="1"/>
            </w:tblPr>
            <w:tblGrid>
              <w:gridCol w:w="9763"/>
              <w:gridCol w:w="6"/>
            </w:tblGrid>
            <w:tr w:rsidR="00FB1326" w14:paraId="0A5BF93D" w14:textId="77777777" w:rsidTr="00FB1326">
              <w:tc>
                <w:tcPr>
                  <w:tcW w:w="0" w:type="auto"/>
                  <w:vAlign w:val="center"/>
                  <w:hideMark/>
                </w:tcPr>
                <w:tbl>
                  <w:tblPr>
                    <w:tblW w:w="9750" w:type="dxa"/>
                    <w:tblCellMar>
                      <w:left w:w="0" w:type="dxa"/>
                      <w:right w:w="0" w:type="dxa"/>
                    </w:tblCellMar>
                    <w:tblLook w:val="04A0" w:firstRow="1" w:lastRow="0" w:firstColumn="1" w:lastColumn="0" w:noHBand="0" w:noVBand="1"/>
                  </w:tblPr>
                  <w:tblGrid>
                    <w:gridCol w:w="9750"/>
                  </w:tblGrid>
                  <w:tr w:rsidR="00FB1326" w14:paraId="786B0CE9" w14:textId="77777777">
                    <w:tc>
                      <w:tcPr>
                        <w:tcW w:w="0" w:type="auto"/>
                        <w:noWrap/>
                        <w:vAlign w:val="center"/>
                        <w:hideMark/>
                      </w:tcPr>
                      <w:p w14:paraId="3DEAEBF6" w14:textId="5337D229" w:rsidR="00FB1326" w:rsidRDefault="00FB1326" w:rsidP="00FB1326">
                        <w:pPr>
                          <w:spacing w:line="300" w:lineRule="atLeast"/>
                          <w:textAlignment w:val="top"/>
                          <w:rPr>
                            <w:rFonts w:ascii="Helvetica" w:hAnsi="Helvetica" w:cs="Helvetica"/>
                          </w:rPr>
                        </w:pPr>
                      </w:p>
                    </w:tc>
                  </w:tr>
                </w:tbl>
                <w:p w14:paraId="3DDB50F6" w14:textId="77777777" w:rsidR="00FB1326" w:rsidRDefault="00FB1326">
                  <w:pPr>
                    <w:spacing w:line="240" w:lineRule="auto"/>
                    <w:rPr>
                      <w:rFonts w:ascii="Helvetica" w:hAnsi="Helvetica" w:cs="Helvetica"/>
                      <w:spacing w:val="3"/>
                    </w:rPr>
                  </w:pPr>
                </w:p>
              </w:tc>
              <w:tc>
                <w:tcPr>
                  <w:tcW w:w="0" w:type="auto"/>
                  <w:vAlign w:val="center"/>
                  <w:hideMark/>
                </w:tcPr>
                <w:p w14:paraId="21BDD332" w14:textId="77777777" w:rsidR="00FB1326" w:rsidRDefault="00FB1326">
                  <w:pPr>
                    <w:rPr>
                      <w:rFonts w:ascii="Helvetica" w:hAnsi="Helvetica" w:cs="Helvetica"/>
                      <w:color w:val="444444"/>
                      <w:spacing w:val="3"/>
                      <w:sz w:val="24"/>
                      <w:szCs w:val="24"/>
                    </w:rPr>
                  </w:pPr>
                </w:p>
              </w:tc>
            </w:tr>
          </w:tbl>
          <w:p w14:paraId="057544FF" w14:textId="7CFB4751" w:rsidR="00FB1326" w:rsidRDefault="00C37625" w:rsidP="00FB1326">
            <w:pPr>
              <w:rPr>
                <w:rFonts w:ascii="Arial" w:hAnsi="Arial" w:cs="Arial"/>
                <w:color w:val="222222"/>
                <w:sz w:val="24"/>
                <w:szCs w:val="24"/>
              </w:rPr>
            </w:pPr>
            <w:r>
              <w:rPr>
                <w:rFonts w:ascii="Arial" w:hAnsi="Arial" w:cs="Arial"/>
                <w:color w:val="222222"/>
              </w:rPr>
              <w:t>A</w:t>
            </w:r>
            <w:r w:rsidR="00FB1326">
              <w:rPr>
                <w:rFonts w:ascii="Arial" w:hAnsi="Arial" w:cs="Arial"/>
                <w:color w:val="222222"/>
              </w:rPr>
              <w:t>ppeals clerk at Cardiff Justice Centre again states today</w:t>
            </w:r>
            <w:r w:rsidR="00AB52A7">
              <w:rPr>
                <w:rFonts w:ascii="Arial" w:hAnsi="Arial" w:cs="Arial"/>
                <w:color w:val="222222"/>
              </w:rPr>
              <w:t>,</w:t>
            </w:r>
            <w:r w:rsidR="00FB1326">
              <w:rPr>
                <w:rFonts w:ascii="Arial" w:hAnsi="Arial" w:cs="Arial"/>
                <w:color w:val="222222"/>
              </w:rPr>
              <w:t xml:space="preserve"> to progress the</w:t>
            </w:r>
            <w:r w:rsidR="00AB52A7">
              <w:rPr>
                <w:rFonts w:ascii="Arial" w:hAnsi="Arial" w:cs="Arial"/>
                <w:color w:val="222222"/>
              </w:rPr>
              <w:t xml:space="preserve"> </w:t>
            </w:r>
            <w:r>
              <w:rPr>
                <w:rFonts w:ascii="Arial" w:hAnsi="Arial" w:cs="Arial"/>
                <w:color w:val="222222"/>
              </w:rPr>
              <w:t>A</w:t>
            </w:r>
            <w:r w:rsidR="00AB52A7">
              <w:rPr>
                <w:rFonts w:ascii="Arial" w:hAnsi="Arial" w:cs="Arial"/>
                <w:color w:val="222222"/>
              </w:rPr>
              <w:t>pplicant’s</w:t>
            </w:r>
            <w:r w:rsidR="00FB1326">
              <w:rPr>
                <w:rFonts w:ascii="Arial" w:hAnsi="Arial" w:cs="Arial"/>
                <w:color w:val="222222"/>
              </w:rPr>
              <w:t xml:space="preserve"> case,</w:t>
            </w:r>
            <w:r w:rsidR="00AB52A7">
              <w:rPr>
                <w:rFonts w:ascii="Arial" w:hAnsi="Arial" w:cs="Arial"/>
                <w:color w:val="222222"/>
              </w:rPr>
              <w:t xml:space="preserve"> the </w:t>
            </w:r>
            <w:proofErr w:type="gramStart"/>
            <w:r>
              <w:rPr>
                <w:rFonts w:ascii="Arial" w:hAnsi="Arial" w:cs="Arial"/>
                <w:color w:val="222222"/>
              </w:rPr>
              <w:t>A</w:t>
            </w:r>
            <w:r w:rsidR="00AB52A7">
              <w:rPr>
                <w:rFonts w:ascii="Arial" w:hAnsi="Arial" w:cs="Arial"/>
                <w:color w:val="222222"/>
              </w:rPr>
              <w:t>pplicant  has</w:t>
            </w:r>
            <w:proofErr w:type="gramEnd"/>
            <w:r w:rsidR="00FB1326">
              <w:rPr>
                <w:rFonts w:ascii="Arial" w:hAnsi="Arial" w:cs="Arial"/>
                <w:color w:val="222222"/>
              </w:rPr>
              <w:t xml:space="preserve"> to file the 'appeal bundle" which completely contradicts  </w:t>
            </w:r>
            <w:r w:rsidR="00AB52A7">
              <w:rPr>
                <w:rFonts w:ascii="Arial" w:hAnsi="Arial" w:cs="Arial"/>
                <w:color w:val="222222"/>
              </w:rPr>
              <w:t>what others</w:t>
            </w:r>
            <w:r w:rsidR="00FB1326">
              <w:rPr>
                <w:rFonts w:ascii="Arial" w:hAnsi="Arial" w:cs="Arial"/>
                <w:color w:val="222222"/>
              </w:rPr>
              <w:t xml:space="preserve"> say</w:t>
            </w:r>
            <w:r w:rsidR="00AB52A7">
              <w:rPr>
                <w:rFonts w:ascii="Arial" w:hAnsi="Arial" w:cs="Arial"/>
                <w:color w:val="222222"/>
              </w:rPr>
              <w:t>, in t</w:t>
            </w:r>
            <w:r w:rsidR="00FB1326">
              <w:rPr>
                <w:rFonts w:ascii="Arial" w:hAnsi="Arial" w:cs="Arial"/>
                <w:color w:val="222222"/>
              </w:rPr>
              <w:t xml:space="preserve">hat it </w:t>
            </w:r>
            <w:r w:rsidR="00AB52A7">
              <w:rPr>
                <w:rFonts w:ascii="Arial" w:hAnsi="Arial" w:cs="Arial"/>
                <w:color w:val="222222"/>
              </w:rPr>
              <w:t>has already</w:t>
            </w:r>
            <w:r w:rsidR="00FB1326">
              <w:rPr>
                <w:rFonts w:ascii="Arial" w:hAnsi="Arial" w:cs="Arial"/>
                <w:color w:val="222222"/>
              </w:rPr>
              <w:t xml:space="preserve"> been done.</w:t>
            </w:r>
          </w:p>
          <w:p w14:paraId="7EE4A813" w14:textId="77777777" w:rsidR="00FB1326" w:rsidRDefault="00FB1326" w:rsidP="00FB1326">
            <w:pPr>
              <w:rPr>
                <w:rFonts w:ascii="Arial" w:hAnsi="Arial" w:cs="Arial"/>
                <w:color w:val="222222"/>
              </w:rPr>
            </w:pPr>
          </w:p>
          <w:p w14:paraId="2510DF02" w14:textId="1B0E9EBC" w:rsidR="00FB1326" w:rsidRDefault="00FB1326" w:rsidP="00FB1326">
            <w:pPr>
              <w:rPr>
                <w:rFonts w:ascii="Arial" w:hAnsi="Arial" w:cs="Arial"/>
                <w:color w:val="222222"/>
              </w:rPr>
            </w:pPr>
            <w:r>
              <w:rPr>
                <w:rFonts w:ascii="Arial" w:hAnsi="Arial" w:cs="Arial"/>
                <w:color w:val="222222"/>
              </w:rPr>
              <w:t>Last week the court on the phone said I needed to file another N244 form asking for an extension of time to file 'appeal bundle'. But the court has not forwarded</w:t>
            </w:r>
            <w:r w:rsidR="007B005C">
              <w:rPr>
                <w:rFonts w:ascii="Arial" w:hAnsi="Arial" w:cs="Arial"/>
                <w:color w:val="222222"/>
              </w:rPr>
              <w:t xml:space="preserve"> the letter of instruction to exclude the litigant in person.</w:t>
            </w:r>
          </w:p>
          <w:p w14:paraId="13481E2E" w14:textId="77777777" w:rsidR="00FB1326" w:rsidRDefault="00FB1326" w:rsidP="00FB1326">
            <w:pPr>
              <w:rPr>
                <w:rFonts w:ascii="Arial" w:hAnsi="Arial" w:cs="Arial"/>
                <w:color w:val="222222"/>
              </w:rPr>
            </w:pPr>
          </w:p>
          <w:p w14:paraId="50BA8501" w14:textId="77777777" w:rsidR="00FB1326" w:rsidRDefault="00FB1326" w:rsidP="00FB1326">
            <w:pPr>
              <w:rPr>
                <w:rFonts w:ascii="Arial" w:hAnsi="Arial" w:cs="Arial"/>
                <w:color w:val="222222"/>
              </w:rPr>
            </w:pPr>
            <w:r>
              <w:rPr>
                <w:rFonts w:ascii="Arial" w:hAnsi="Arial" w:cs="Arial"/>
                <w:color w:val="222222"/>
              </w:rPr>
              <w:t>Also, told me a transcript was approved by trial judge on 29th September 21....as litigant in person please also forwarded proof of the following:</w:t>
            </w:r>
          </w:p>
          <w:p w14:paraId="1E8D5D58" w14:textId="77777777" w:rsidR="00FB1326" w:rsidRDefault="00FB1326" w:rsidP="00FB1326">
            <w:pPr>
              <w:rPr>
                <w:rFonts w:ascii="Arial" w:hAnsi="Arial" w:cs="Arial"/>
                <w:color w:val="222222"/>
              </w:rPr>
            </w:pPr>
          </w:p>
          <w:p w14:paraId="3042B49D" w14:textId="2E9CA658" w:rsidR="00FB1326" w:rsidRDefault="00FB1326" w:rsidP="00FB1326">
            <w:pPr>
              <w:rPr>
                <w:rFonts w:ascii="Arial" w:hAnsi="Arial" w:cs="Arial"/>
                <w:color w:val="222222"/>
              </w:rPr>
            </w:pPr>
            <w:r>
              <w:rPr>
                <w:rFonts w:ascii="Arial" w:hAnsi="Arial" w:cs="Arial"/>
                <w:color w:val="222222"/>
              </w:rPr>
              <w:t>Also, last week, court told me written instructions had been received that court correspondence, since 15th September 21 trial, that had ended so abruptly, was not to come to me, the litigant in person, meaning any of the subsequent court or inter part</w:t>
            </w:r>
            <w:r w:rsidR="007B005C">
              <w:rPr>
                <w:rFonts w:ascii="Arial" w:hAnsi="Arial" w:cs="Arial"/>
                <w:color w:val="222222"/>
              </w:rPr>
              <w:t>y’s</w:t>
            </w:r>
            <w:r>
              <w:rPr>
                <w:rFonts w:ascii="Arial" w:hAnsi="Arial" w:cs="Arial"/>
                <w:color w:val="222222"/>
              </w:rPr>
              <w:t xml:space="preserve"> communications.</w:t>
            </w:r>
          </w:p>
          <w:p w14:paraId="0A17B4FE" w14:textId="77777777" w:rsidR="00FB1326" w:rsidRDefault="00FB1326" w:rsidP="00FB1326">
            <w:pPr>
              <w:rPr>
                <w:rFonts w:ascii="Arial" w:hAnsi="Arial" w:cs="Arial"/>
                <w:color w:val="222222"/>
              </w:rPr>
            </w:pPr>
          </w:p>
          <w:p w14:paraId="4A873277" w14:textId="245553ED" w:rsidR="00FB1326" w:rsidRDefault="00FB1326" w:rsidP="00FB1326">
            <w:pPr>
              <w:rPr>
                <w:rFonts w:ascii="Arial" w:hAnsi="Arial" w:cs="Arial"/>
                <w:color w:val="222222"/>
              </w:rPr>
            </w:pPr>
            <w:r>
              <w:rPr>
                <w:rFonts w:ascii="Arial" w:hAnsi="Arial" w:cs="Arial"/>
                <w:color w:val="222222"/>
              </w:rPr>
              <w:t>Please forward all docs of this case created from all part</w:t>
            </w:r>
            <w:r w:rsidR="009003CF">
              <w:rPr>
                <w:rFonts w:ascii="Arial" w:hAnsi="Arial" w:cs="Arial"/>
                <w:color w:val="222222"/>
              </w:rPr>
              <w:t>ies</w:t>
            </w:r>
            <w:r>
              <w:rPr>
                <w:rFonts w:ascii="Arial" w:hAnsi="Arial" w:cs="Arial"/>
                <w:color w:val="222222"/>
              </w:rPr>
              <w:t> since and including 15th September 2021</w:t>
            </w:r>
          </w:p>
          <w:p w14:paraId="3FA7CFEE" w14:textId="77777777" w:rsidR="00FB1326" w:rsidRDefault="00FB1326" w:rsidP="00FB1326">
            <w:pPr>
              <w:rPr>
                <w:rFonts w:ascii="Arial" w:hAnsi="Arial" w:cs="Arial"/>
                <w:color w:val="222222"/>
              </w:rPr>
            </w:pPr>
          </w:p>
          <w:p w14:paraId="23E0A8FE" w14:textId="78817DAA" w:rsidR="00FB1326" w:rsidRDefault="00FB1326" w:rsidP="00FB1326">
            <w:pPr>
              <w:rPr>
                <w:rFonts w:ascii="Arial" w:hAnsi="Arial" w:cs="Arial"/>
                <w:color w:val="222222"/>
              </w:rPr>
            </w:pPr>
            <w:r>
              <w:rPr>
                <w:rFonts w:ascii="Arial" w:hAnsi="Arial" w:cs="Arial"/>
                <w:color w:val="222222"/>
              </w:rPr>
              <w:lastRenderedPageBreak/>
              <w:t xml:space="preserve">This is a repeat of </w:t>
            </w:r>
            <w:proofErr w:type="spellStart"/>
            <w:r>
              <w:rPr>
                <w:rFonts w:ascii="Arial" w:hAnsi="Arial" w:cs="Arial"/>
                <w:color w:val="222222"/>
              </w:rPr>
              <w:t>Taffia</w:t>
            </w:r>
            <w:proofErr w:type="spellEnd"/>
            <w:r>
              <w:rPr>
                <w:rFonts w:ascii="Arial" w:hAnsi="Arial" w:cs="Arial"/>
                <w:color w:val="222222"/>
              </w:rPr>
              <w:t xml:space="preserve"> tactics surrounding the cover-up and blocking of my 2013 BS614159 + 2 (40 odd failed SWP malicious criminal prosecutions</w:t>
            </w:r>
            <w:r w:rsidR="007B005C">
              <w:rPr>
                <w:rFonts w:ascii="Arial" w:hAnsi="Arial" w:cs="Arial"/>
                <w:color w:val="222222"/>
              </w:rPr>
              <w:t xml:space="preserve"> </w:t>
            </w:r>
            <w:r>
              <w:rPr>
                <w:rFonts w:ascii="Arial" w:hAnsi="Arial" w:cs="Arial"/>
                <w:color w:val="222222"/>
              </w:rPr>
              <w:t>appeal) I, three times personally took to the RCJ to file in the Court of Appeal.</w:t>
            </w:r>
          </w:p>
          <w:tbl>
            <w:tblPr>
              <w:tblW w:w="0" w:type="auto"/>
              <w:tblCellMar>
                <w:top w:w="15" w:type="dxa"/>
                <w:left w:w="15" w:type="dxa"/>
                <w:bottom w:w="15" w:type="dxa"/>
                <w:right w:w="15" w:type="dxa"/>
              </w:tblCellMar>
              <w:tblLook w:val="04A0" w:firstRow="1" w:lastRow="0" w:firstColumn="1" w:lastColumn="0" w:noHBand="0" w:noVBand="1"/>
            </w:tblPr>
            <w:tblGrid>
              <w:gridCol w:w="660"/>
              <w:gridCol w:w="9750"/>
            </w:tblGrid>
            <w:tr w:rsidR="00FB1326" w14:paraId="534C2186" w14:textId="77777777" w:rsidTr="00FB1326">
              <w:tc>
                <w:tcPr>
                  <w:tcW w:w="660" w:type="dxa"/>
                  <w:tcMar>
                    <w:top w:w="0" w:type="dxa"/>
                    <w:left w:w="240" w:type="dxa"/>
                    <w:bottom w:w="0" w:type="dxa"/>
                    <w:right w:w="240" w:type="dxa"/>
                  </w:tcMar>
                  <w:hideMark/>
                </w:tcPr>
                <w:p w14:paraId="7CBFCF58" w14:textId="33245371" w:rsidR="00FB1326" w:rsidRDefault="00FB1326">
                  <w:pPr>
                    <w:rPr>
                      <w:rFonts w:ascii="Helvetica" w:hAnsi="Helvetica" w:cs="Helvetica"/>
                    </w:rPr>
                  </w:pPr>
                </w:p>
              </w:tc>
              <w:tc>
                <w:tcPr>
                  <w:tcW w:w="9750" w:type="dxa"/>
                  <w:tcMar>
                    <w:top w:w="0" w:type="dxa"/>
                    <w:left w:w="0" w:type="dxa"/>
                    <w:bottom w:w="0" w:type="dxa"/>
                    <w:right w:w="0" w:type="dxa"/>
                  </w:tcMar>
                  <w:vAlign w:val="center"/>
                  <w:hideMark/>
                </w:tcPr>
                <w:p w14:paraId="65825036" w14:textId="2A7705C0" w:rsidR="00FB1326" w:rsidRDefault="00FB1326" w:rsidP="00FB1326">
                  <w:pPr>
                    <w:shd w:val="clear" w:color="auto" w:fill="FFFFFF"/>
                    <w:spacing w:line="300" w:lineRule="atLeast"/>
                    <w:rPr>
                      <w:rFonts w:ascii="Helvetica" w:hAnsi="Helvetica" w:cs="Helvetica"/>
                      <w:color w:val="222222"/>
                    </w:rPr>
                  </w:pPr>
                </w:p>
              </w:tc>
            </w:tr>
          </w:tbl>
          <w:p w14:paraId="2AAEFFD3" w14:textId="77777777" w:rsidR="00FB1326" w:rsidRDefault="00FB1326" w:rsidP="00FB1326">
            <w:pPr>
              <w:spacing w:line="300" w:lineRule="atLeast"/>
              <w:jc w:val="center"/>
              <w:rPr>
                <w:rStyle w:val="Hyperlink"/>
                <w:color w:val="222222"/>
                <w:spacing w:val="5"/>
                <w:u w:val="none"/>
              </w:rPr>
            </w:pPr>
            <w:r>
              <w:rPr>
                <w:rFonts w:ascii="Helvetica" w:hAnsi="Helvetica" w:cs="Helvetica"/>
                <w:color w:val="5F6368"/>
                <w:spacing w:val="5"/>
                <w:sz w:val="27"/>
                <w:szCs w:val="27"/>
              </w:rPr>
              <w:fldChar w:fldCharType="begin"/>
            </w:r>
            <w:r>
              <w:rPr>
                <w:rFonts w:ascii="Helvetica" w:hAnsi="Helvetica" w:cs="Helvetica"/>
                <w:color w:val="5F6368"/>
                <w:spacing w:val="5"/>
                <w:sz w:val="27"/>
                <w:szCs w:val="27"/>
              </w:rPr>
              <w:instrText xml:space="preserve"> HYPERLINK "https://www.google.com/" \t "_blank" </w:instrText>
            </w:r>
            <w:r>
              <w:rPr>
                <w:rFonts w:ascii="Helvetica" w:hAnsi="Helvetica" w:cs="Helvetica"/>
                <w:color w:val="5F6368"/>
                <w:spacing w:val="5"/>
                <w:sz w:val="27"/>
                <w:szCs w:val="27"/>
              </w:rPr>
              <w:fldChar w:fldCharType="separate"/>
            </w:r>
          </w:p>
          <w:p w14:paraId="16991BF2" w14:textId="77777777" w:rsidR="00FB1326" w:rsidRDefault="00FB1326" w:rsidP="00FB1326">
            <w:pPr>
              <w:spacing w:line="300" w:lineRule="atLeast"/>
              <w:jc w:val="center"/>
              <w:rPr>
                <w:color w:val="5F6368"/>
              </w:rPr>
            </w:pPr>
            <w:r>
              <w:rPr>
                <w:rFonts w:ascii="Helvetica" w:hAnsi="Helvetica" w:cs="Helvetica"/>
                <w:color w:val="5F6368"/>
                <w:spacing w:val="5"/>
                <w:sz w:val="27"/>
                <w:szCs w:val="27"/>
              </w:rPr>
              <w:fldChar w:fldCharType="end"/>
            </w:r>
          </w:p>
        </w:tc>
        <w:tc>
          <w:tcPr>
            <w:tcW w:w="6" w:type="dxa"/>
            <w:shd w:val="clear" w:color="auto" w:fill="FFFFFF"/>
            <w:hideMark/>
          </w:tcPr>
          <w:p w14:paraId="0AD1C1AC" w14:textId="77777777" w:rsidR="00FB1326" w:rsidRDefault="00FB1326">
            <w:pPr>
              <w:spacing w:line="300" w:lineRule="atLeast"/>
              <w:jc w:val="center"/>
              <w:rPr>
                <w:rFonts w:ascii="Helvetica" w:hAnsi="Helvetica" w:cs="Helvetica"/>
                <w:color w:val="5F6368"/>
                <w:spacing w:val="5"/>
                <w:sz w:val="27"/>
                <w:szCs w:val="27"/>
              </w:rPr>
            </w:pPr>
          </w:p>
        </w:tc>
      </w:tr>
    </w:tbl>
    <w:p w14:paraId="1552D8B6" w14:textId="77777777" w:rsidR="00FB1326" w:rsidRPr="00043A79" w:rsidRDefault="00FB1326" w:rsidP="00043A79">
      <w:pPr>
        <w:spacing w:before="100" w:beforeAutospacing="1" w:after="100" w:afterAutospacing="1" w:line="240" w:lineRule="auto"/>
        <w:rPr>
          <w:rFonts w:ascii="Times New Roman" w:eastAsia="Times New Roman" w:hAnsi="Times New Roman" w:cs="Times New Roman"/>
          <w:sz w:val="24"/>
          <w:szCs w:val="24"/>
          <w:lang w:eastAsia="en-GB"/>
        </w:rPr>
      </w:pPr>
    </w:p>
    <w:p w14:paraId="1E8275A3" w14:textId="5ED66749" w:rsidR="00883FA1" w:rsidRPr="00883FA1" w:rsidRDefault="00883FA1" w:rsidP="00AA52E2">
      <w:pPr>
        <w:pStyle w:val="ListParagraph"/>
        <w:numPr>
          <w:ilvl w:val="0"/>
          <w:numId w:val="57"/>
        </w:numPr>
        <w:spacing w:before="100" w:beforeAutospacing="1" w:after="100" w:afterAutospacing="1" w:line="240" w:lineRule="auto"/>
        <w:rPr>
          <w:rStyle w:val="Strong"/>
          <w:rFonts w:ascii="Times New Roman" w:eastAsia="Times New Roman" w:hAnsi="Times New Roman" w:cs="Times New Roman"/>
          <w:sz w:val="24"/>
          <w:szCs w:val="24"/>
          <w:lang w:eastAsia="en-GB"/>
        </w:rPr>
      </w:pPr>
      <w:r w:rsidRPr="00883FA1">
        <w:rPr>
          <w:rStyle w:val="uppercase"/>
          <w:rFonts w:ascii="Arial" w:hAnsi="Arial" w:cs="Arial"/>
          <w:b/>
          <w:bCs/>
          <w:caps/>
          <w:color w:val="777777"/>
          <w:sz w:val="20"/>
          <w:szCs w:val="20"/>
          <w:bdr w:val="none" w:sz="0" w:space="0" w:color="auto" w:frame="1"/>
        </w:rPr>
        <w:t xml:space="preserve"> HONOUR JUDGE PETTS WAS ADVISED BY THE POLICE’S QC NOT TO READ </w:t>
      </w:r>
      <w:r w:rsidR="009C5588">
        <w:rPr>
          <w:rStyle w:val="uppercase"/>
          <w:rFonts w:ascii="Arial" w:hAnsi="Arial" w:cs="Arial"/>
          <w:b/>
          <w:bCs/>
          <w:caps/>
          <w:color w:val="777777"/>
          <w:sz w:val="20"/>
          <w:szCs w:val="20"/>
          <w:bdr w:val="none" w:sz="0" w:space="0" w:color="auto" w:frame="1"/>
        </w:rPr>
        <w:t>MY</w:t>
      </w:r>
      <w:r w:rsidRPr="00883FA1">
        <w:rPr>
          <w:rStyle w:val="uppercase"/>
          <w:rFonts w:ascii="Arial" w:hAnsi="Arial" w:cs="Arial"/>
          <w:b/>
          <w:bCs/>
          <w:caps/>
          <w:color w:val="777777"/>
          <w:sz w:val="20"/>
          <w:szCs w:val="20"/>
          <w:bdr w:val="none" w:sz="0" w:space="0" w:color="auto" w:frame="1"/>
        </w:rPr>
        <w:t xml:space="preserve"> </w:t>
      </w:r>
      <w:r w:rsidR="009C5588">
        <w:rPr>
          <w:rStyle w:val="uppercase"/>
          <w:rFonts w:ascii="Arial" w:hAnsi="Arial" w:cs="Arial"/>
          <w:b/>
          <w:bCs/>
          <w:caps/>
          <w:color w:val="777777"/>
          <w:sz w:val="20"/>
          <w:szCs w:val="20"/>
          <w:bdr w:val="none" w:sz="0" w:space="0" w:color="auto" w:frame="1"/>
        </w:rPr>
        <w:t>‘</w:t>
      </w:r>
      <w:r w:rsidRPr="00883FA1">
        <w:rPr>
          <w:rStyle w:val="uppercase"/>
          <w:rFonts w:ascii="Arial" w:hAnsi="Arial" w:cs="Arial"/>
          <w:b/>
          <w:bCs/>
          <w:caps/>
          <w:color w:val="777777"/>
          <w:sz w:val="20"/>
          <w:szCs w:val="20"/>
          <w:bdr w:val="none" w:sz="0" w:space="0" w:color="auto" w:frame="1"/>
        </w:rPr>
        <w:t xml:space="preserve">TRADING IN MACHINE GUNS’ </w:t>
      </w:r>
      <w:r w:rsidR="009C5588">
        <w:rPr>
          <w:rStyle w:val="uppercase"/>
          <w:rFonts w:ascii="Arial" w:hAnsi="Arial" w:cs="Arial"/>
          <w:b/>
          <w:bCs/>
          <w:caps/>
          <w:color w:val="777777"/>
          <w:sz w:val="20"/>
          <w:szCs w:val="20"/>
          <w:bdr w:val="none" w:sz="0" w:space="0" w:color="auto" w:frame="1"/>
        </w:rPr>
        <w:t>T20097445</w:t>
      </w:r>
      <w:r w:rsidR="0092744D">
        <w:rPr>
          <w:rStyle w:val="uppercase"/>
          <w:rFonts w:ascii="Arial" w:hAnsi="Arial" w:cs="Arial"/>
          <w:b/>
          <w:bCs/>
          <w:caps/>
          <w:color w:val="777777"/>
          <w:sz w:val="20"/>
          <w:szCs w:val="20"/>
          <w:bdr w:val="none" w:sz="0" w:space="0" w:color="auto" w:frame="1"/>
        </w:rPr>
        <w:t xml:space="preserve"> </w:t>
      </w:r>
      <w:r w:rsidRPr="00883FA1">
        <w:rPr>
          <w:rStyle w:val="uppercase"/>
          <w:rFonts w:ascii="Arial" w:hAnsi="Arial" w:cs="Arial"/>
          <w:b/>
          <w:bCs/>
          <w:caps/>
          <w:color w:val="777777"/>
          <w:sz w:val="20"/>
          <w:szCs w:val="20"/>
          <w:bdr w:val="none" w:sz="0" w:space="0" w:color="auto" w:frame="1"/>
        </w:rPr>
        <w:t>CRIMINAL TRIAL A</w:t>
      </w:r>
      <w:r w:rsidRPr="00883FA1">
        <w:rPr>
          <w:rStyle w:val="Strong"/>
          <w:rFonts w:ascii="Arial" w:hAnsi="Arial" w:cs="Arial"/>
          <w:b w:val="0"/>
          <w:bCs w:val="0"/>
          <w:color w:val="777777"/>
          <w:sz w:val="20"/>
          <w:szCs w:val="20"/>
          <w:bdr w:val="none" w:sz="0" w:space="0" w:color="auto" w:frame="1"/>
          <w:shd w:val="clear" w:color="auto" w:fill="F2F7FC"/>
        </w:rPr>
        <w:t>CQUITTAL TRANSCRIPT</w:t>
      </w:r>
    </w:p>
    <w:p w14:paraId="5D7C6C75" w14:textId="77777777" w:rsidR="00883FA1" w:rsidRPr="00883FA1" w:rsidRDefault="00883FA1" w:rsidP="00883FA1">
      <w:pPr>
        <w:pStyle w:val="ListParagraph"/>
        <w:spacing w:before="100" w:beforeAutospacing="1" w:after="100" w:afterAutospacing="1" w:line="240" w:lineRule="auto"/>
        <w:rPr>
          <w:rStyle w:val="Strong"/>
          <w:rFonts w:ascii="Times New Roman" w:eastAsia="Times New Roman" w:hAnsi="Times New Roman" w:cs="Times New Roman"/>
          <w:sz w:val="24"/>
          <w:szCs w:val="24"/>
          <w:lang w:eastAsia="en-GB"/>
        </w:rPr>
      </w:pPr>
    </w:p>
    <w:p w14:paraId="11115848" w14:textId="6FFAFF27" w:rsidR="00883FA1" w:rsidRPr="00883FA1" w:rsidRDefault="009C5588" w:rsidP="00AA52E2">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sz w:val="24"/>
          <w:szCs w:val="24"/>
          <w:lang w:eastAsia="en-GB"/>
        </w:rPr>
        <w:t>while the</w:t>
      </w:r>
      <w:r w:rsidR="00043A79" w:rsidRPr="00883FA1">
        <w:rPr>
          <w:rFonts w:ascii="Times New Roman" w:eastAsia="Times New Roman" w:hAnsi="Times New Roman" w:cs="Times New Roman"/>
          <w:sz w:val="24"/>
          <w:szCs w:val="24"/>
          <w:lang w:eastAsia="en-GB"/>
        </w:rPr>
        <w:t xml:space="preserve"> learned judge refus</w:t>
      </w:r>
      <w:r>
        <w:rPr>
          <w:rFonts w:ascii="Times New Roman" w:eastAsia="Times New Roman" w:hAnsi="Times New Roman" w:cs="Times New Roman"/>
          <w:sz w:val="24"/>
          <w:szCs w:val="24"/>
          <w:lang w:eastAsia="en-GB"/>
        </w:rPr>
        <w:t>ed</w:t>
      </w:r>
      <w:r w:rsidR="00043A79" w:rsidRPr="00883FA1">
        <w:rPr>
          <w:rFonts w:ascii="Times New Roman" w:eastAsia="Times New Roman" w:hAnsi="Times New Roman" w:cs="Times New Roman"/>
          <w:sz w:val="24"/>
          <w:szCs w:val="24"/>
          <w:lang w:eastAsia="en-GB"/>
        </w:rPr>
        <w:t xml:space="preserve"> my N244 Application for </w:t>
      </w:r>
      <w:r>
        <w:rPr>
          <w:rFonts w:ascii="Times New Roman" w:eastAsia="Times New Roman" w:hAnsi="Times New Roman" w:cs="Times New Roman"/>
          <w:sz w:val="24"/>
          <w:szCs w:val="24"/>
          <w:lang w:eastAsia="en-GB"/>
        </w:rPr>
        <w:t xml:space="preserve">relevant </w:t>
      </w:r>
      <w:r w:rsidR="00043A79" w:rsidRPr="00883FA1">
        <w:rPr>
          <w:rFonts w:ascii="Times New Roman" w:eastAsia="Times New Roman" w:hAnsi="Times New Roman" w:cs="Times New Roman"/>
          <w:sz w:val="24"/>
          <w:szCs w:val="24"/>
          <w:lang w:eastAsia="en-GB"/>
        </w:rPr>
        <w:t>CPR disclosure</w:t>
      </w:r>
      <w:r>
        <w:rPr>
          <w:rFonts w:ascii="Times New Roman" w:eastAsia="Times New Roman" w:hAnsi="Times New Roman" w:cs="Times New Roman"/>
          <w:sz w:val="24"/>
          <w:szCs w:val="24"/>
          <w:lang w:eastAsia="en-GB"/>
        </w:rPr>
        <w:t>.</w:t>
      </w:r>
    </w:p>
    <w:p w14:paraId="61747C26" w14:textId="77777777" w:rsidR="00883FA1" w:rsidRPr="00883FA1" w:rsidRDefault="00883FA1" w:rsidP="00883FA1">
      <w:pPr>
        <w:pStyle w:val="ListParagraph"/>
        <w:rPr>
          <w:rFonts w:ascii="Times New Roman" w:eastAsia="Times New Roman" w:hAnsi="Times New Roman" w:cs="Times New Roman"/>
          <w:sz w:val="24"/>
          <w:szCs w:val="24"/>
          <w:lang w:eastAsia="en-GB"/>
        </w:rPr>
      </w:pPr>
    </w:p>
    <w:p w14:paraId="3A19C339" w14:textId="5B9A9D12" w:rsidR="00FD70F6" w:rsidRPr="00FD70F6" w:rsidRDefault="009C5588" w:rsidP="00FD70F6">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sz w:val="24"/>
          <w:szCs w:val="24"/>
          <w:lang w:eastAsia="en-GB"/>
        </w:rPr>
        <w:t>F</w:t>
      </w:r>
      <w:r w:rsidR="00043A79" w:rsidRPr="00883FA1">
        <w:rPr>
          <w:rFonts w:ascii="Times New Roman" w:eastAsia="Times New Roman" w:hAnsi="Times New Roman" w:cs="Times New Roman"/>
          <w:sz w:val="24"/>
          <w:szCs w:val="24"/>
          <w:lang w:eastAsia="en-GB"/>
        </w:rPr>
        <w:t xml:space="preserve">ollowed by the learned judge and Police QC expressing a view that </w:t>
      </w:r>
      <w:r w:rsidR="00FD70F6">
        <w:rPr>
          <w:rFonts w:ascii="Times New Roman" w:eastAsia="Times New Roman" w:hAnsi="Times New Roman" w:cs="Times New Roman"/>
          <w:sz w:val="24"/>
          <w:szCs w:val="24"/>
          <w:lang w:eastAsia="en-GB"/>
        </w:rPr>
        <w:t>after</w:t>
      </w:r>
      <w:r w:rsidR="00043A79" w:rsidRPr="00883FA1">
        <w:rPr>
          <w:rFonts w:ascii="Times New Roman" w:eastAsia="Times New Roman" w:hAnsi="Times New Roman" w:cs="Times New Roman"/>
          <w:sz w:val="24"/>
          <w:szCs w:val="24"/>
          <w:lang w:eastAsia="en-GB"/>
        </w:rPr>
        <w:t xml:space="preserve"> </w:t>
      </w:r>
      <w:r w:rsidR="0032333B">
        <w:rPr>
          <w:rFonts w:ascii="Times New Roman" w:eastAsia="Times New Roman" w:hAnsi="Times New Roman" w:cs="Times New Roman"/>
          <w:sz w:val="24"/>
          <w:szCs w:val="24"/>
          <w:lang w:eastAsia="en-GB"/>
        </w:rPr>
        <w:t xml:space="preserve">my </w:t>
      </w:r>
      <w:r w:rsidR="00043A79" w:rsidRPr="00883FA1">
        <w:rPr>
          <w:rFonts w:ascii="Times New Roman" w:eastAsia="Times New Roman" w:hAnsi="Times New Roman" w:cs="Times New Roman"/>
          <w:sz w:val="24"/>
          <w:szCs w:val="24"/>
          <w:lang w:eastAsia="en-GB"/>
        </w:rPr>
        <w:t>acquittal a Newport gun shop 'must' have decommissioned the 'prohibited weapon' before sending prosecution exhibit ARH1 (replica machine gun) to Birmingham Proof House</w:t>
      </w:r>
      <w:r w:rsidR="0032333B">
        <w:rPr>
          <w:rFonts w:ascii="Times New Roman" w:eastAsia="Times New Roman" w:hAnsi="Times New Roman" w:cs="Times New Roman"/>
          <w:sz w:val="24"/>
          <w:szCs w:val="24"/>
          <w:lang w:eastAsia="en-GB"/>
        </w:rPr>
        <w:t>.</w:t>
      </w:r>
      <w:r w:rsidR="00FD70F6">
        <w:rPr>
          <w:rFonts w:ascii="Times New Roman" w:eastAsia="Times New Roman" w:hAnsi="Times New Roman" w:cs="Times New Roman"/>
          <w:sz w:val="24"/>
          <w:szCs w:val="24"/>
          <w:lang w:eastAsia="en-GB"/>
        </w:rPr>
        <w:t xml:space="preserve"> </w:t>
      </w:r>
      <w:r w:rsidR="005F1A13">
        <w:rPr>
          <w:rFonts w:ascii="Times New Roman" w:eastAsia="Times New Roman" w:hAnsi="Times New Roman" w:cs="Times New Roman"/>
          <w:sz w:val="24"/>
          <w:szCs w:val="24"/>
          <w:lang w:eastAsia="en-GB"/>
        </w:rPr>
        <w:t>But t</w:t>
      </w:r>
      <w:r w:rsidR="00FD70F6">
        <w:rPr>
          <w:rFonts w:ascii="Times New Roman" w:eastAsia="Times New Roman" w:hAnsi="Times New Roman" w:cs="Times New Roman"/>
          <w:sz w:val="24"/>
          <w:szCs w:val="24"/>
          <w:lang w:eastAsia="en-GB"/>
        </w:rPr>
        <w:t xml:space="preserve">he gun shop </w:t>
      </w:r>
      <w:r w:rsidR="005F1A13">
        <w:rPr>
          <w:rFonts w:ascii="Times New Roman" w:eastAsia="Times New Roman" w:hAnsi="Times New Roman" w:cs="Times New Roman"/>
          <w:sz w:val="24"/>
          <w:szCs w:val="24"/>
          <w:lang w:eastAsia="en-GB"/>
        </w:rPr>
        <w:t xml:space="preserve">has </w:t>
      </w:r>
      <w:r w:rsidR="00FD70F6">
        <w:rPr>
          <w:rFonts w:ascii="Times New Roman" w:eastAsia="Times New Roman" w:hAnsi="Times New Roman" w:cs="Times New Roman"/>
          <w:sz w:val="24"/>
          <w:szCs w:val="24"/>
          <w:lang w:eastAsia="en-GB"/>
        </w:rPr>
        <w:t>confirmed it never had permission to ‘modify’</w:t>
      </w:r>
      <w:r w:rsidR="005F1A13">
        <w:rPr>
          <w:rFonts w:ascii="Times New Roman" w:eastAsia="Times New Roman" w:hAnsi="Times New Roman" w:cs="Times New Roman"/>
          <w:sz w:val="24"/>
          <w:szCs w:val="24"/>
          <w:lang w:eastAsia="en-GB"/>
        </w:rPr>
        <w:t xml:space="preserve"> ARH 1</w:t>
      </w:r>
      <w:r w:rsidR="00FD70F6">
        <w:rPr>
          <w:rFonts w:ascii="Times New Roman" w:eastAsia="Times New Roman" w:hAnsi="Times New Roman" w:cs="Times New Roman"/>
          <w:sz w:val="24"/>
          <w:szCs w:val="24"/>
          <w:lang w:eastAsia="en-GB"/>
        </w:rPr>
        <w:t>.</w:t>
      </w:r>
    </w:p>
    <w:p w14:paraId="0963218D" w14:textId="77777777" w:rsidR="00FD70F6" w:rsidRPr="00FD70F6" w:rsidRDefault="00FD70F6" w:rsidP="00FD70F6">
      <w:pPr>
        <w:pStyle w:val="ListParagraph"/>
        <w:rPr>
          <w:rFonts w:ascii="Times New Roman" w:eastAsia="Times New Roman" w:hAnsi="Times New Roman" w:cs="Times New Roman"/>
          <w:sz w:val="24"/>
          <w:szCs w:val="24"/>
          <w:lang w:eastAsia="en-GB"/>
        </w:rPr>
      </w:pPr>
    </w:p>
    <w:p w14:paraId="5899F135" w14:textId="6D04AAE1" w:rsidR="0032333B" w:rsidRPr="0032333B" w:rsidRDefault="0032333B" w:rsidP="00244A8C">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sz w:val="24"/>
          <w:szCs w:val="24"/>
          <w:lang w:eastAsia="en-GB"/>
        </w:rPr>
        <w:t>So, t</w:t>
      </w:r>
      <w:r w:rsidR="00FD70F6">
        <w:rPr>
          <w:rFonts w:ascii="Times New Roman" w:eastAsia="Times New Roman" w:hAnsi="Times New Roman" w:cs="Times New Roman"/>
          <w:sz w:val="24"/>
          <w:szCs w:val="24"/>
          <w:lang w:eastAsia="en-GB"/>
        </w:rPr>
        <w:t>he court</w:t>
      </w:r>
      <w:r w:rsidR="00043A79" w:rsidRPr="00FD70F6">
        <w:rPr>
          <w:rFonts w:ascii="Times New Roman" w:eastAsia="Times New Roman" w:hAnsi="Times New Roman" w:cs="Times New Roman"/>
          <w:sz w:val="24"/>
          <w:szCs w:val="24"/>
          <w:lang w:eastAsia="en-GB"/>
        </w:rPr>
        <w:t xml:space="preserve"> </w:t>
      </w:r>
      <w:r w:rsidR="005F1A13">
        <w:rPr>
          <w:rFonts w:ascii="Times New Roman" w:eastAsia="Times New Roman" w:hAnsi="Times New Roman" w:cs="Times New Roman"/>
          <w:sz w:val="24"/>
          <w:szCs w:val="24"/>
          <w:lang w:eastAsia="en-GB"/>
        </w:rPr>
        <w:t xml:space="preserve">erred in </w:t>
      </w:r>
      <w:r w:rsidR="00043A79" w:rsidRPr="00FD70F6">
        <w:rPr>
          <w:rFonts w:ascii="Times New Roman" w:eastAsia="Times New Roman" w:hAnsi="Times New Roman" w:cs="Times New Roman"/>
          <w:sz w:val="24"/>
          <w:szCs w:val="24"/>
          <w:lang w:eastAsia="en-GB"/>
        </w:rPr>
        <w:t>avoid</w:t>
      </w:r>
      <w:r w:rsidR="005F1A13">
        <w:rPr>
          <w:rFonts w:ascii="Times New Roman" w:eastAsia="Times New Roman" w:hAnsi="Times New Roman" w:cs="Times New Roman"/>
          <w:sz w:val="24"/>
          <w:szCs w:val="24"/>
          <w:lang w:eastAsia="en-GB"/>
        </w:rPr>
        <w:t>ing</w:t>
      </w:r>
      <w:r w:rsidR="00043A79" w:rsidRPr="00FD70F6">
        <w:rPr>
          <w:rFonts w:ascii="Times New Roman" w:eastAsia="Times New Roman" w:hAnsi="Times New Roman" w:cs="Times New Roman"/>
          <w:sz w:val="24"/>
          <w:szCs w:val="24"/>
          <w:lang w:eastAsia="en-GB"/>
        </w:rPr>
        <w:t xml:space="preserve"> the mysterious three</w:t>
      </w:r>
      <w:r w:rsidR="006D17A6" w:rsidRPr="00FD70F6">
        <w:rPr>
          <w:rFonts w:ascii="Times New Roman" w:eastAsia="Times New Roman" w:hAnsi="Times New Roman" w:cs="Times New Roman"/>
          <w:sz w:val="24"/>
          <w:szCs w:val="24"/>
          <w:lang w:eastAsia="en-GB"/>
        </w:rPr>
        <w:t>-</w:t>
      </w:r>
      <w:r w:rsidR="00043A79" w:rsidRPr="00FD70F6">
        <w:rPr>
          <w:rFonts w:ascii="Times New Roman" w:eastAsia="Times New Roman" w:hAnsi="Times New Roman" w:cs="Times New Roman"/>
          <w:sz w:val="24"/>
          <w:szCs w:val="24"/>
          <w:lang w:eastAsia="en-GB"/>
        </w:rPr>
        <w:t xml:space="preserve">day disappearance of the </w:t>
      </w:r>
      <w:r w:rsidR="00FD70F6">
        <w:rPr>
          <w:rFonts w:ascii="Times New Roman" w:eastAsia="Times New Roman" w:hAnsi="Times New Roman" w:cs="Times New Roman"/>
          <w:sz w:val="24"/>
          <w:szCs w:val="24"/>
          <w:lang w:eastAsia="en-GB"/>
        </w:rPr>
        <w:t xml:space="preserve">prosecution </w:t>
      </w:r>
      <w:r w:rsidR="00043A79" w:rsidRPr="00FD70F6">
        <w:rPr>
          <w:rFonts w:ascii="Times New Roman" w:eastAsia="Times New Roman" w:hAnsi="Times New Roman" w:cs="Times New Roman"/>
          <w:sz w:val="24"/>
          <w:szCs w:val="24"/>
          <w:lang w:eastAsia="en-GB"/>
        </w:rPr>
        <w:t>item</w:t>
      </w:r>
      <w:r w:rsidR="00FD70F6">
        <w:rPr>
          <w:rFonts w:ascii="Times New Roman" w:eastAsia="Times New Roman" w:hAnsi="Times New Roman" w:cs="Times New Roman"/>
          <w:sz w:val="24"/>
          <w:szCs w:val="24"/>
          <w:lang w:eastAsia="en-GB"/>
        </w:rPr>
        <w:t>,</w:t>
      </w:r>
      <w:r w:rsidR="00883FA1" w:rsidRPr="00FD70F6">
        <w:rPr>
          <w:rFonts w:ascii="Times New Roman" w:eastAsia="Times New Roman" w:hAnsi="Times New Roman" w:cs="Times New Roman"/>
          <w:sz w:val="24"/>
          <w:szCs w:val="24"/>
          <w:lang w:eastAsia="en-GB"/>
        </w:rPr>
        <w:t xml:space="preserve"> </w:t>
      </w:r>
      <w:r w:rsidR="00A06A32">
        <w:rPr>
          <w:rFonts w:ascii="Times New Roman" w:eastAsia="Times New Roman" w:hAnsi="Times New Roman" w:cs="Times New Roman"/>
          <w:sz w:val="24"/>
          <w:szCs w:val="24"/>
          <w:lang w:eastAsia="en-GB"/>
        </w:rPr>
        <w:t>ARH1</w:t>
      </w:r>
      <w:r w:rsidR="00E65FE3">
        <w:rPr>
          <w:rFonts w:ascii="Times New Roman" w:eastAsia="Times New Roman" w:hAnsi="Times New Roman" w:cs="Times New Roman"/>
          <w:sz w:val="24"/>
          <w:szCs w:val="24"/>
          <w:lang w:eastAsia="en-GB"/>
        </w:rPr>
        <w:t>, following my 22</w:t>
      </w:r>
      <w:r w:rsidR="00E65FE3" w:rsidRPr="00E65FE3">
        <w:rPr>
          <w:rFonts w:ascii="Times New Roman" w:eastAsia="Times New Roman" w:hAnsi="Times New Roman" w:cs="Times New Roman"/>
          <w:sz w:val="24"/>
          <w:szCs w:val="24"/>
          <w:vertAlign w:val="superscript"/>
          <w:lang w:eastAsia="en-GB"/>
        </w:rPr>
        <w:t>nd</w:t>
      </w:r>
      <w:r w:rsidR="00E65FE3">
        <w:rPr>
          <w:rFonts w:ascii="Times New Roman" w:eastAsia="Times New Roman" w:hAnsi="Times New Roman" w:cs="Times New Roman"/>
          <w:sz w:val="24"/>
          <w:szCs w:val="24"/>
          <w:lang w:eastAsia="en-GB"/>
        </w:rPr>
        <w:t xml:space="preserve"> June 2009</w:t>
      </w:r>
      <w:r w:rsidR="005F1A13">
        <w:rPr>
          <w:rFonts w:ascii="Times New Roman" w:eastAsia="Times New Roman" w:hAnsi="Times New Roman" w:cs="Times New Roman"/>
          <w:sz w:val="24"/>
          <w:szCs w:val="24"/>
          <w:lang w:eastAsia="en-GB"/>
        </w:rPr>
        <w:t>,</w:t>
      </w:r>
      <w:r w:rsidR="002E621B">
        <w:rPr>
          <w:rFonts w:ascii="Times New Roman" w:eastAsia="Times New Roman" w:hAnsi="Times New Roman" w:cs="Times New Roman"/>
          <w:sz w:val="24"/>
          <w:szCs w:val="24"/>
          <w:lang w:eastAsia="en-GB"/>
        </w:rPr>
        <w:t xml:space="preserve"> arrest as it had gone to Nottingham</w:t>
      </w:r>
      <w:r>
        <w:rPr>
          <w:rFonts w:ascii="Times New Roman" w:eastAsia="Times New Roman" w:hAnsi="Times New Roman" w:cs="Times New Roman"/>
          <w:sz w:val="24"/>
          <w:szCs w:val="24"/>
          <w:lang w:eastAsia="en-GB"/>
        </w:rPr>
        <w:t xml:space="preserve"> police HQ first where it was deemed not to be a ‘prohibited weapon’.</w:t>
      </w:r>
    </w:p>
    <w:p w14:paraId="24C76BBA" w14:textId="77777777" w:rsidR="0032333B" w:rsidRPr="0032333B" w:rsidRDefault="0032333B" w:rsidP="0032333B">
      <w:pPr>
        <w:pStyle w:val="ListParagraph"/>
        <w:rPr>
          <w:rFonts w:ascii="Times New Roman" w:eastAsia="Times New Roman" w:hAnsi="Times New Roman" w:cs="Times New Roman"/>
          <w:sz w:val="24"/>
          <w:szCs w:val="24"/>
          <w:lang w:eastAsia="en-GB"/>
        </w:rPr>
      </w:pPr>
    </w:p>
    <w:p w14:paraId="1EB64FB2" w14:textId="3E62DE9F" w:rsidR="00C93AF3" w:rsidRPr="00C93AF3" w:rsidRDefault="0032333B" w:rsidP="00244A8C">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sz w:val="24"/>
          <w:szCs w:val="24"/>
          <w:lang w:eastAsia="en-GB"/>
        </w:rPr>
        <w:t>From Nottingham</w:t>
      </w:r>
      <w:r w:rsidR="005F1A13">
        <w:rPr>
          <w:rFonts w:ascii="Times New Roman" w:eastAsia="Times New Roman" w:hAnsi="Times New Roman" w:cs="Times New Roman"/>
          <w:sz w:val="24"/>
          <w:szCs w:val="24"/>
          <w:lang w:eastAsia="en-GB"/>
        </w:rPr>
        <w:t xml:space="preserve"> HQ</w:t>
      </w:r>
      <w:r>
        <w:rPr>
          <w:rFonts w:ascii="Times New Roman" w:eastAsia="Times New Roman" w:hAnsi="Times New Roman" w:cs="Times New Roman"/>
          <w:sz w:val="24"/>
          <w:szCs w:val="24"/>
          <w:lang w:eastAsia="en-GB"/>
        </w:rPr>
        <w:t xml:space="preserve"> </w:t>
      </w:r>
      <w:r w:rsidR="00514A59">
        <w:rPr>
          <w:rFonts w:ascii="Times New Roman" w:eastAsia="Times New Roman" w:hAnsi="Times New Roman" w:cs="Times New Roman"/>
          <w:sz w:val="24"/>
          <w:szCs w:val="24"/>
          <w:lang w:eastAsia="en-GB"/>
        </w:rPr>
        <w:t>the police took ARH1</w:t>
      </w:r>
      <w:r w:rsidR="00E65FE3">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to Gold Group</w:t>
      </w:r>
      <w:r w:rsidR="00514A59">
        <w:rPr>
          <w:rFonts w:ascii="Times New Roman" w:eastAsia="Times New Roman" w:hAnsi="Times New Roman" w:cs="Times New Roman"/>
          <w:sz w:val="24"/>
          <w:szCs w:val="24"/>
          <w:lang w:eastAsia="en-GB"/>
        </w:rPr>
        <w:t xml:space="preserve"> (Barbara Wilding)</w:t>
      </w:r>
      <w:r>
        <w:rPr>
          <w:rFonts w:ascii="Times New Roman" w:eastAsia="Times New Roman" w:hAnsi="Times New Roman" w:cs="Times New Roman"/>
          <w:sz w:val="24"/>
          <w:szCs w:val="24"/>
          <w:lang w:eastAsia="en-GB"/>
        </w:rPr>
        <w:t xml:space="preserve"> </w:t>
      </w:r>
      <w:r w:rsidR="00514A59">
        <w:rPr>
          <w:rFonts w:ascii="Times New Roman" w:eastAsia="Times New Roman" w:hAnsi="Times New Roman" w:cs="Times New Roman"/>
          <w:sz w:val="24"/>
          <w:szCs w:val="24"/>
          <w:lang w:eastAsia="en-GB"/>
        </w:rPr>
        <w:t>at</w:t>
      </w:r>
      <w:r>
        <w:rPr>
          <w:rFonts w:ascii="Times New Roman" w:eastAsia="Times New Roman" w:hAnsi="Times New Roman" w:cs="Times New Roman"/>
          <w:sz w:val="24"/>
          <w:szCs w:val="24"/>
          <w:lang w:eastAsia="en-GB"/>
        </w:rPr>
        <w:t xml:space="preserve"> South Wales Police</w:t>
      </w:r>
      <w:r w:rsidR="00514A59">
        <w:rPr>
          <w:rFonts w:ascii="Times New Roman" w:eastAsia="Times New Roman" w:hAnsi="Times New Roman" w:cs="Times New Roman"/>
          <w:sz w:val="24"/>
          <w:szCs w:val="24"/>
          <w:lang w:eastAsia="en-GB"/>
        </w:rPr>
        <w:t>’s</w:t>
      </w:r>
      <w:r w:rsidR="00E65FE3">
        <w:rPr>
          <w:rFonts w:ascii="Times New Roman" w:eastAsia="Times New Roman" w:hAnsi="Times New Roman" w:cs="Times New Roman"/>
          <w:sz w:val="24"/>
          <w:szCs w:val="24"/>
          <w:lang w:eastAsia="en-GB"/>
        </w:rPr>
        <w:t xml:space="preserve"> HQ </w:t>
      </w:r>
      <w:r w:rsidR="002E621B">
        <w:rPr>
          <w:rFonts w:ascii="Times New Roman" w:eastAsia="Times New Roman" w:hAnsi="Times New Roman" w:cs="Times New Roman"/>
          <w:sz w:val="24"/>
          <w:szCs w:val="24"/>
          <w:lang w:eastAsia="en-GB"/>
        </w:rPr>
        <w:t>and then</w:t>
      </w:r>
      <w:r w:rsidR="00514A59">
        <w:rPr>
          <w:rFonts w:ascii="Times New Roman" w:eastAsia="Times New Roman" w:hAnsi="Times New Roman" w:cs="Times New Roman"/>
          <w:sz w:val="24"/>
          <w:szCs w:val="24"/>
          <w:lang w:eastAsia="en-GB"/>
        </w:rPr>
        <w:t xml:space="preserve"> onto</w:t>
      </w:r>
      <w:r w:rsidR="00043A79" w:rsidRPr="00FD70F6">
        <w:rPr>
          <w:rFonts w:ascii="Times New Roman" w:eastAsia="Times New Roman" w:hAnsi="Times New Roman" w:cs="Times New Roman"/>
          <w:sz w:val="24"/>
          <w:szCs w:val="24"/>
          <w:lang w:eastAsia="en-GB"/>
        </w:rPr>
        <w:t xml:space="preserve"> Chepstow forensic laboratory</w:t>
      </w:r>
      <w:r w:rsidR="002E621B">
        <w:rPr>
          <w:rFonts w:ascii="Times New Roman" w:eastAsia="Times New Roman" w:hAnsi="Times New Roman" w:cs="Times New Roman"/>
          <w:sz w:val="24"/>
          <w:szCs w:val="24"/>
          <w:lang w:eastAsia="en-GB"/>
        </w:rPr>
        <w:t xml:space="preserve">.  At either </w:t>
      </w:r>
      <w:r w:rsidR="0087540B">
        <w:rPr>
          <w:rFonts w:ascii="Times New Roman" w:eastAsia="Times New Roman" w:hAnsi="Times New Roman" w:cs="Times New Roman"/>
          <w:sz w:val="24"/>
          <w:szCs w:val="24"/>
          <w:lang w:eastAsia="en-GB"/>
        </w:rPr>
        <w:t>p</w:t>
      </w:r>
      <w:r w:rsidR="005F1A13">
        <w:rPr>
          <w:rFonts w:ascii="Times New Roman" w:eastAsia="Times New Roman" w:hAnsi="Times New Roman" w:cs="Times New Roman"/>
          <w:sz w:val="24"/>
          <w:szCs w:val="24"/>
          <w:lang w:eastAsia="en-GB"/>
        </w:rPr>
        <w:t xml:space="preserve">lace </w:t>
      </w:r>
      <w:r w:rsidR="00C93AF3">
        <w:rPr>
          <w:rFonts w:ascii="Times New Roman" w:eastAsia="Times New Roman" w:hAnsi="Times New Roman" w:cs="Times New Roman"/>
          <w:sz w:val="24"/>
          <w:szCs w:val="24"/>
          <w:lang w:eastAsia="en-GB"/>
        </w:rPr>
        <w:t>it was</w:t>
      </w:r>
      <w:r w:rsidR="00244A8C">
        <w:rPr>
          <w:rFonts w:ascii="Times New Roman" w:eastAsia="Times New Roman" w:hAnsi="Times New Roman" w:cs="Times New Roman"/>
          <w:sz w:val="24"/>
          <w:szCs w:val="24"/>
          <w:lang w:eastAsia="en-GB"/>
        </w:rPr>
        <w:t xml:space="preserve"> </w:t>
      </w:r>
      <w:r w:rsidR="00043A79" w:rsidRPr="00FD70F6">
        <w:rPr>
          <w:rFonts w:ascii="Times New Roman" w:eastAsia="Times New Roman" w:hAnsi="Times New Roman" w:cs="Times New Roman"/>
          <w:sz w:val="24"/>
          <w:szCs w:val="24"/>
          <w:lang w:eastAsia="en-GB"/>
        </w:rPr>
        <w:t xml:space="preserve">where the </w:t>
      </w:r>
      <w:r w:rsidR="00A06A32">
        <w:rPr>
          <w:rFonts w:ascii="Times New Roman" w:eastAsia="Times New Roman" w:hAnsi="Times New Roman" w:cs="Times New Roman"/>
          <w:sz w:val="24"/>
          <w:szCs w:val="24"/>
          <w:lang w:eastAsia="en-GB"/>
        </w:rPr>
        <w:t>‘</w:t>
      </w:r>
      <w:r w:rsidR="00043A79" w:rsidRPr="00FD70F6">
        <w:rPr>
          <w:rFonts w:ascii="Times New Roman" w:eastAsia="Times New Roman" w:hAnsi="Times New Roman" w:cs="Times New Roman"/>
          <w:sz w:val="24"/>
          <w:szCs w:val="24"/>
          <w:lang w:eastAsia="en-GB"/>
        </w:rPr>
        <w:t>barrel</w:t>
      </w:r>
      <w:r w:rsidR="00A06A32">
        <w:rPr>
          <w:rFonts w:ascii="Times New Roman" w:eastAsia="Times New Roman" w:hAnsi="Times New Roman" w:cs="Times New Roman"/>
          <w:sz w:val="24"/>
          <w:szCs w:val="24"/>
          <w:lang w:eastAsia="en-GB"/>
        </w:rPr>
        <w:t>’</w:t>
      </w:r>
      <w:r w:rsidR="00043A79" w:rsidRPr="00FD70F6">
        <w:rPr>
          <w:rFonts w:ascii="Times New Roman" w:eastAsia="Times New Roman" w:hAnsi="Times New Roman" w:cs="Times New Roman"/>
          <w:sz w:val="24"/>
          <w:szCs w:val="24"/>
          <w:lang w:eastAsia="en-GB"/>
        </w:rPr>
        <w:t xml:space="preserve"> </w:t>
      </w:r>
      <w:r w:rsidR="00514A59">
        <w:rPr>
          <w:rFonts w:ascii="Times New Roman" w:eastAsia="Times New Roman" w:hAnsi="Times New Roman" w:cs="Times New Roman"/>
          <w:sz w:val="24"/>
          <w:szCs w:val="24"/>
          <w:lang w:eastAsia="en-GB"/>
        </w:rPr>
        <w:t xml:space="preserve">of ARH1 </w:t>
      </w:r>
      <w:r w:rsidR="005F1A13">
        <w:rPr>
          <w:rFonts w:ascii="Times New Roman" w:eastAsia="Times New Roman" w:hAnsi="Times New Roman" w:cs="Times New Roman"/>
          <w:sz w:val="24"/>
          <w:szCs w:val="24"/>
          <w:lang w:eastAsia="en-GB"/>
        </w:rPr>
        <w:t xml:space="preserve">film prop </w:t>
      </w:r>
      <w:r w:rsidR="00043A79" w:rsidRPr="00FD70F6">
        <w:rPr>
          <w:rFonts w:ascii="Times New Roman" w:eastAsia="Times New Roman" w:hAnsi="Times New Roman" w:cs="Times New Roman"/>
          <w:sz w:val="24"/>
          <w:szCs w:val="24"/>
          <w:lang w:eastAsia="en-GB"/>
        </w:rPr>
        <w:t>was unblocked and</w:t>
      </w:r>
      <w:r w:rsidR="00C93AF3">
        <w:rPr>
          <w:rFonts w:ascii="Times New Roman" w:eastAsia="Times New Roman" w:hAnsi="Times New Roman" w:cs="Times New Roman"/>
          <w:sz w:val="24"/>
          <w:szCs w:val="24"/>
          <w:lang w:eastAsia="en-GB"/>
        </w:rPr>
        <w:t xml:space="preserve"> </w:t>
      </w:r>
      <w:r w:rsidR="00043A79" w:rsidRPr="00FD70F6">
        <w:rPr>
          <w:rFonts w:ascii="Times New Roman" w:eastAsia="Times New Roman" w:hAnsi="Times New Roman" w:cs="Times New Roman"/>
          <w:sz w:val="24"/>
          <w:szCs w:val="24"/>
          <w:lang w:eastAsia="en-GB"/>
        </w:rPr>
        <w:t xml:space="preserve">painted </w:t>
      </w:r>
      <w:r w:rsidR="00514A59">
        <w:rPr>
          <w:rFonts w:ascii="Times New Roman" w:eastAsia="Times New Roman" w:hAnsi="Times New Roman" w:cs="Times New Roman"/>
          <w:sz w:val="24"/>
          <w:szCs w:val="24"/>
          <w:lang w:eastAsia="en-GB"/>
        </w:rPr>
        <w:t xml:space="preserve">back </w:t>
      </w:r>
      <w:r w:rsidR="00C93AF3">
        <w:rPr>
          <w:rFonts w:ascii="Times New Roman" w:eastAsia="Times New Roman" w:hAnsi="Times New Roman" w:cs="Times New Roman"/>
          <w:sz w:val="24"/>
          <w:szCs w:val="24"/>
          <w:lang w:eastAsia="en-GB"/>
        </w:rPr>
        <w:t xml:space="preserve">from silver </w:t>
      </w:r>
      <w:r w:rsidR="00514A59">
        <w:rPr>
          <w:rFonts w:ascii="Times New Roman" w:eastAsia="Times New Roman" w:hAnsi="Times New Roman" w:cs="Times New Roman"/>
          <w:sz w:val="24"/>
          <w:szCs w:val="24"/>
          <w:lang w:eastAsia="en-GB"/>
        </w:rPr>
        <w:t xml:space="preserve">to black, </w:t>
      </w:r>
      <w:r w:rsidR="00181E0C">
        <w:rPr>
          <w:rFonts w:ascii="Times New Roman" w:eastAsia="Times New Roman" w:hAnsi="Times New Roman" w:cs="Times New Roman"/>
          <w:sz w:val="24"/>
          <w:szCs w:val="24"/>
          <w:lang w:eastAsia="en-GB"/>
        </w:rPr>
        <w:t xml:space="preserve">the colour </w:t>
      </w:r>
      <w:r w:rsidR="00514A59">
        <w:rPr>
          <w:rFonts w:ascii="Times New Roman" w:eastAsia="Times New Roman" w:hAnsi="Times New Roman" w:cs="Times New Roman"/>
          <w:sz w:val="24"/>
          <w:szCs w:val="24"/>
          <w:lang w:eastAsia="en-GB"/>
        </w:rPr>
        <w:t>when I</w:t>
      </w:r>
      <w:r w:rsidR="0087540B">
        <w:rPr>
          <w:rFonts w:ascii="Times New Roman" w:eastAsia="Times New Roman" w:hAnsi="Times New Roman" w:cs="Times New Roman"/>
          <w:sz w:val="24"/>
          <w:szCs w:val="24"/>
          <w:lang w:eastAsia="en-GB"/>
        </w:rPr>
        <w:t xml:space="preserve"> had owned it</w:t>
      </w:r>
      <w:r w:rsidR="00C93AF3">
        <w:rPr>
          <w:rFonts w:ascii="Times New Roman" w:eastAsia="Times New Roman" w:hAnsi="Times New Roman" w:cs="Times New Roman"/>
          <w:sz w:val="24"/>
          <w:szCs w:val="24"/>
          <w:lang w:eastAsia="en-GB"/>
        </w:rPr>
        <w:t xml:space="preserve"> years earlier</w:t>
      </w:r>
      <w:r w:rsidR="00181E0C">
        <w:rPr>
          <w:rFonts w:ascii="Times New Roman" w:eastAsia="Times New Roman" w:hAnsi="Times New Roman" w:cs="Times New Roman"/>
          <w:sz w:val="24"/>
          <w:szCs w:val="24"/>
          <w:lang w:eastAsia="en-GB"/>
        </w:rPr>
        <w:t>,</w:t>
      </w:r>
      <w:r w:rsidR="00C93AF3">
        <w:rPr>
          <w:rFonts w:ascii="Times New Roman" w:eastAsia="Times New Roman" w:hAnsi="Times New Roman" w:cs="Times New Roman"/>
          <w:sz w:val="24"/>
          <w:szCs w:val="24"/>
          <w:lang w:eastAsia="en-GB"/>
        </w:rPr>
        <w:t xml:space="preserve"> all</w:t>
      </w:r>
      <w:r w:rsidR="00043A79" w:rsidRPr="00FD70F6">
        <w:rPr>
          <w:rFonts w:ascii="Times New Roman" w:eastAsia="Times New Roman" w:hAnsi="Times New Roman" w:cs="Times New Roman"/>
          <w:sz w:val="24"/>
          <w:szCs w:val="24"/>
          <w:lang w:eastAsia="en-GB"/>
        </w:rPr>
        <w:t xml:space="preserve"> </w:t>
      </w:r>
      <w:r w:rsidR="00181E0C">
        <w:rPr>
          <w:rFonts w:ascii="Times New Roman" w:eastAsia="Times New Roman" w:hAnsi="Times New Roman" w:cs="Times New Roman"/>
          <w:sz w:val="24"/>
          <w:szCs w:val="24"/>
          <w:lang w:eastAsia="en-GB"/>
        </w:rPr>
        <w:t>to fool</w:t>
      </w:r>
      <w:r w:rsidR="00043A79" w:rsidRPr="00FD70F6">
        <w:rPr>
          <w:rFonts w:ascii="Times New Roman" w:eastAsia="Times New Roman" w:hAnsi="Times New Roman" w:cs="Times New Roman"/>
          <w:sz w:val="24"/>
          <w:szCs w:val="24"/>
          <w:lang w:eastAsia="en-GB"/>
        </w:rPr>
        <w:t xml:space="preserve"> </w:t>
      </w:r>
      <w:r w:rsidR="002E621B">
        <w:rPr>
          <w:rFonts w:ascii="Times New Roman" w:eastAsia="Times New Roman" w:hAnsi="Times New Roman" w:cs="Times New Roman"/>
          <w:sz w:val="24"/>
          <w:szCs w:val="24"/>
          <w:lang w:eastAsia="en-GB"/>
        </w:rPr>
        <w:t>my</w:t>
      </w:r>
      <w:r w:rsidR="00043A79" w:rsidRPr="00FD70F6">
        <w:rPr>
          <w:rFonts w:ascii="Times New Roman" w:eastAsia="Times New Roman" w:hAnsi="Times New Roman" w:cs="Times New Roman"/>
          <w:sz w:val="24"/>
          <w:szCs w:val="24"/>
          <w:lang w:eastAsia="en-GB"/>
        </w:rPr>
        <w:t xml:space="preserve"> jury.</w:t>
      </w:r>
      <w:r w:rsidR="00244A8C">
        <w:rPr>
          <w:rFonts w:ascii="Times New Roman" w:eastAsia="Times New Roman" w:hAnsi="Times New Roman" w:cs="Times New Roman"/>
          <w:sz w:val="24"/>
          <w:szCs w:val="24"/>
          <w:lang w:eastAsia="en-GB"/>
        </w:rPr>
        <w:t xml:space="preserve"> </w:t>
      </w:r>
    </w:p>
    <w:p w14:paraId="531C0F9E" w14:textId="77777777" w:rsidR="00C93AF3" w:rsidRPr="00C93AF3" w:rsidRDefault="00C93AF3" w:rsidP="00C93AF3">
      <w:pPr>
        <w:pStyle w:val="ListParagraph"/>
        <w:rPr>
          <w:rFonts w:ascii="Times New Roman" w:eastAsia="Times New Roman" w:hAnsi="Times New Roman" w:cs="Times New Roman"/>
          <w:sz w:val="24"/>
          <w:szCs w:val="24"/>
          <w:lang w:eastAsia="en-GB"/>
        </w:rPr>
      </w:pPr>
    </w:p>
    <w:p w14:paraId="30528FE4" w14:textId="0DD333F0" w:rsidR="002E621B" w:rsidRPr="007176C2" w:rsidRDefault="00244A8C" w:rsidP="007176C2">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sz w:val="24"/>
          <w:szCs w:val="24"/>
          <w:lang w:eastAsia="en-GB"/>
        </w:rPr>
        <w:t>That was the guess</w:t>
      </w:r>
      <w:r w:rsidR="00C93AF3">
        <w:rPr>
          <w:rFonts w:ascii="Times New Roman" w:eastAsia="Times New Roman" w:hAnsi="Times New Roman" w:cs="Times New Roman"/>
          <w:sz w:val="24"/>
          <w:szCs w:val="24"/>
          <w:lang w:eastAsia="en-GB"/>
        </w:rPr>
        <w:t xml:space="preserve"> expressed </w:t>
      </w:r>
      <w:r>
        <w:rPr>
          <w:rFonts w:ascii="Times New Roman" w:eastAsia="Times New Roman" w:hAnsi="Times New Roman" w:cs="Times New Roman"/>
          <w:sz w:val="24"/>
          <w:szCs w:val="24"/>
          <w:lang w:eastAsia="en-GB"/>
        </w:rPr>
        <w:t>by eight of the jury</w:t>
      </w:r>
      <w:r w:rsidR="00C93AF3">
        <w:rPr>
          <w:rFonts w:ascii="Times New Roman" w:eastAsia="Times New Roman" w:hAnsi="Times New Roman" w:cs="Times New Roman"/>
          <w:sz w:val="24"/>
          <w:szCs w:val="24"/>
          <w:lang w:eastAsia="en-GB"/>
        </w:rPr>
        <w:t xml:space="preserve"> in front of my family members</w:t>
      </w:r>
      <w:r w:rsidR="0087540B">
        <w:rPr>
          <w:rFonts w:ascii="Times New Roman" w:eastAsia="Times New Roman" w:hAnsi="Times New Roman" w:cs="Times New Roman"/>
          <w:sz w:val="24"/>
          <w:szCs w:val="24"/>
          <w:lang w:eastAsia="en-GB"/>
        </w:rPr>
        <w:t xml:space="preserve"> </w:t>
      </w:r>
      <w:r w:rsidR="00660D36">
        <w:rPr>
          <w:rFonts w:ascii="Times New Roman" w:eastAsia="Times New Roman" w:hAnsi="Times New Roman" w:cs="Times New Roman"/>
          <w:sz w:val="24"/>
          <w:szCs w:val="24"/>
          <w:lang w:eastAsia="en-GB"/>
        </w:rPr>
        <w:t xml:space="preserve">at the </w:t>
      </w:r>
      <w:proofErr w:type="spellStart"/>
      <w:r w:rsidR="00660D36">
        <w:rPr>
          <w:rFonts w:ascii="Times New Roman" w:eastAsia="Times New Roman" w:hAnsi="Times New Roman" w:cs="Times New Roman"/>
          <w:sz w:val="24"/>
          <w:szCs w:val="24"/>
          <w:lang w:eastAsia="en-GB"/>
        </w:rPr>
        <w:t>Haha</w:t>
      </w:r>
      <w:proofErr w:type="spellEnd"/>
      <w:r w:rsidR="00660D36">
        <w:rPr>
          <w:rFonts w:ascii="Times New Roman" w:eastAsia="Times New Roman" w:hAnsi="Times New Roman" w:cs="Times New Roman"/>
          <w:sz w:val="24"/>
          <w:szCs w:val="24"/>
          <w:lang w:eastAsia="en-GB"/>
        </w:rPr>
        <w:t xml:space="preserve"> pub </w:t>
      </w:r>
      <w:r w:rsidR="0087540B">
        <w:rPr>
          <w:rFonts w:ascii="Times New Roman" w:eastAsia="Times New Roman" w:hAnsi="Times New Roman" w:cs="Times New Roman"/>
          <w:sz w:val="24"/>
          <w:szCs w:val="24"/>
          <w:lang w:eastAsia="en-GB"/>
        </w:rPr>
        <w:t xml:space="preserve">immediately after my acquittal </w:t>
      </w:r>
      <w:r w:rsidR="002E621B">
        <w:rPr>
          <w:rFonts w:ascii="Times New Roman" w:eastAsia="Times New Roman" w:hAnsi="Times New Roman" w:cs="Times New Roman"/>
          <w:sz w:val="24"/>
          <w:szCs w:val="24"/>
          <w:lang w:eastAsia="en-GB"/>
        </w:rPr>
        <w:t xml:space="preserve">and that </w:t>
      </w:r>
      <w:r w:rsidR="007D409A">
        <w:rPr>
          <w:rFonts w:ascii="Times New Roman" w:eastAsia="Times New Roman" w:hAnsi="Times New Roman" w:cs="Times New Roman"/>
          <w:sz w:val="24"/>
          <w:szCs w:val="24"/>
          <w:lang w:eastAsia="en-GB"/>
        </w:rPr>
        <w:t>decision had been made only</w:t>
      </w:r>
      <w:r w:rsidR="002E621B">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 xml:space="preserve">after </w:t>
      </w:r>
      <w:r w:rsidR="007176C2">
        <w:rPr>
          <w:rFonts w:ascii="Times New Roman" w:eastAsia="Times New Roman" w:hAnsi="Times New Roman" w:cs="Times New Roman"/>
          <w:sz w:val="24"/>
          <w:szCs w:val="24"/>
          <w:lang w:eastAsia="en-GB"/>
        </w:rPr>
        <w:t>the second</w:t>
      </w:r>
      <w:r>
        <w:rPr>
          <w:rFonts w:ascii="Times New Roman" w:eastAsia="Times New Roman" w:hAnsi="Times New Roman" w:cs="Times New Roman"/>
          <w:sz w:val="24"/>
          <w:szCs w:val="24"/>
          <w:lang w:eastAsia="en-GB"/>
        </w:rPr>
        <w:t xml:space="preserve"> day of prosecution </w:t>
      </w:r>
      <w:r w:rsidR="002E621B">
        <w:rPr>
          <w:rFonts w:ascii="Times New Roman" w:eastAsia="Times New Roman" w:hAnsi="Times New Roman" w:cs="Times New Roman"/>
          <w:sz w:val="24"/>
          <w:szCs w:val="24"/>
          <w:lang w:eastAsia="en-GB"/>
        </w:rPr>
        <w:t xml:space="preserve">witnesses having been </w:t>
      </w:r>
      <w:r>
        <w:rPr>
          <w:rFonts w:ascii="Times New Roman" w:eastAsia="Times New Roman" w:hAnsi="Times New Roman" w:cs="Times New Roman"/>
          <w:sz w:val="24"/>
          <w:szCs w:val="24"/>
          <w:lang w:eastAsia="en-GB"/>
        </w:rPr>
        <w:t>cross examin</w:t>
      </w:r>
      <w:r w:rsidR="002E621B">
        <w:rPr>
          <w:rFonts w:ascii="Times New Roman" w:eastAsia="Times New Roman" w:hAnsi="Times New Roman" w:cs="Times New Roman"/>
          <w:sz w:val="24"/>
          <w:szCs w:val="24"/>
          <w:lang w:eastAsia="en-GB"/>
        </w:rPr>
        <w:t>ed.</w:t>
      </w:r>
    </w:p>
    <w:p w14:paraId="3EF139EC" w14:textId="77777777" w:rsidR="007176C2" w:rsidRPr="007176C2" w:rsidRDefault="007176C2" w:rsidP="007176C2">
      <w:pPr>
        <w:pStyle w:val="ListParagraph"/>
        <w:rPr>
          <w:rFonts w:ascii="Times New Roman" w:eastAsia="Times New Roman" w:hAnsi="Times New Roman" w:cs="Times New Roman"/>
          <w:sz w:val="24"/>
          <w:szCs w:val="24"/>
          <w:lang w:eastAsia="en-GB"/>
        </w:rPr>
      </w:pPr>
    </w:p>
    <w:p w14:paraId="17915EDE" w14:textId="399419B5" w:rsidR="007176C2" w:rsidRPr="007176C2" w:rsidRDefault="007176C2" w:rsidP="007176C2">
      <w:pPr>
        <w:pStyle w:val="ListParagraph"/>
        <w:numPr>
          <w:ilvl w:val="0"/>
          <w:numId w:val="57"/>
        </w:numPr>
        <w:spacing w:before="100" w:beforeAutospacing="1" w:after="100" w:afterAutospacing="1" w:line="240" w:lineRule="auto"/>
        <w:rPr>
          <w:rFonts w:ascii="Times New Roman" w:eastAsia="Times New Roman" w:hAnsi="Times New Roman" w:cs="Times New Roman"/>
          <w:sz w:val="24"/>
          <w:szCs w:val="24"/>
          <w:lang w:eastAsia="en-GB"/>
        </w:rPr>
      </w:pPr>
      <w:r w:rsidRPr="007176C2">
        <w:rPr>
          <w:rFonts w:ascii="Times New Roman" w:eastAsia="Times New Roman" w:hAnsi="Times New Roman" w:cs="Times New Roman"/>
          <w:sz w:val="24"/>
          <w:szCs w:val="24"/>
          <w:lang w:eastAsia="en-GB"/>
        </w:rPr>
        <w:t>This meant, apart from</w:t>
      </w:r>
      <w:r>
        <w:rPr>
          <w:rFonts w:ascii="Times New Roman" w:eastAsia="Times New Roman" w:hAnsi="Times New Roman" w:cs="Times New Roman"/>
          <w:sz w:val="24"/>
          <w:szCs w:val="24"/>
          <w:lang w:eastAsia="en-GB"/>
        </w:rPr>
        <w:t xml:space="preserve"> the obvious police </w:t>
      </w:r>
      <w:r w:rsidR="007D409A">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plan</w:t>
      </w:r>
      <w:r w:rsidR="007D409A">
        <w:rPr>
          <w:rFonts w:ascii="Times New Roman" w:eastAsia="Times New Roman" w:hAnsi="Times New Roman" w:cs="Times New Roman"/>
          <w:sz w:val="24"/>
          <w:szCs w:val="24"/>
          <w:lang w:eastAsia="en-GB"/>
        </w:rPr>
        <w:t>t’</w:t>
      </w:r>
      <w:r>
        <w:rPr>
          <w:rFonts w:ascii="Times New Roman" w:eastAsia="Times New Roman" w:hAnsi="Times New Roman" w:cs="Times New Roman"/>
          <w:sz w:val="24"/>
          <w:szCs w:val="24"/>
          <w:lang w:eastAsia="en-GB"/>
        </w:rPr>
        <w:t xml:space="preserve"> on the jury,</w:t>
      </w:r>
      <w:r w:rsidR="007D409A">
        <w:rPr>
          <w:rFonts w:ascii="Times New Roman" w:eastAsia="Times New Roman" w:hAnsi="Times New Roman" w:cs="Times New Roman"/>
          <w:sz w:val="24"/>
          <w:szCs w:val="24"/>
          <w:lang w:eastAsia="en-GB"/>
        </w:rPr>
        <w:t xml:space="preserve"> who had refused to discuss the case throughout the near three</w:t>
      </w:r>
      <w:r w:rsidR="00181E0C">
        <w:rPr>
          <w:rFonts w:ascii="Times New Roman" w:eastAsia="Times New Roman" w:hAnsi="Times New Roman" w:cs="Times New Roman"/>
          <w:sz w:val="24"/>
          <w:szCs w:val="24"/>
          <w:lang w:eastAsia="en-GB"/>
        </w:rPr>
        <w:t>-</w:t>
      </w:r>
      <w:r w:rsidR="007D409A">
        <w:rPr>
          <w:rFonts w:ascii="Times New Roman" w:eastAsia="Times New Roman" w:hAnsi="Times New Roman" w:cs="Times New Roman"/>
          <w:sz w:val="24"/>
          <w:szCs w:val="24"/>
          <w:lang w:eastAsia="en-GB"/>
        </w:rPr>
        <w:t>week trial</w:t>
      </w:r>
      <w:r w:rsidR="00181E0C">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all eleven </w:t>
      </w:r>
      <w:r w:rsidR="00660D36">
        <w:rPr>
          <w:rFonts w:ascii="Times New Roman" w:eastAsia="Times New Roman" w:hAnsi="Times New Roman" w:cs="Times New Roman"/>
          <w:sz w:val="24"/>
          <w:szCs w:val="24"/>
          <w:lang w:eastAsia="en-GB"/>
        </w:rPr>
        <w:t>then</w:t>
      </w:r>
      <w:r w:rsidR="00181E0C">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sought acquittal</w:t>
      </w:r>
      <w:r w:rsidR="00181E0C">
        <w:rPr>
          <w:rFonts w:ascii="Times New Roman" w:eastAsia="Times New Roman" w:hAnsi="Times New Roman" w:cs="Times New Roman"/>
          <w:sz w:val="24"/>
          <w:szCs w:val="24"/>
          <w:lang w:eastAsia="en-GB"/>
        </w:rPr>
        <w:t>.</w:t>
      </w:r>
    </w:p>
    <w:p w14:paraId="1F74CDC4" w14:textId="77777777" w:rsidR="0087540B" w:rsidRPr="002E621B" w:rsidRDefault="0087540B" w:rsidP="002E621B">
      <w:pPr>
        <w:pStyle w:val="ListParagraph"/>
        <w:rPr>
          <w:rFonts w:ascii="Times New Roman" w:eastAsia="Times New Roman" w:hAnsi="Times New Roman" w:cs="Times New Roman"/>
          <w:sz w:val="24"/>
          <w:szCs w:val="24"/>
          <w:lang w:eastAsia="en-GB"/>
        </w:rPr>
      </w:pPr>
    </w:p>
    <w:p w14:paraId="72E4C6FB" w14:textId="4B5778E1" w:rsidR="00244A8C" w:rsidRPr="00244A8C" w:rsidRDefault="00181E0C" w:rsidP="00244A8C">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sz w:val="24"/>
          <w:szCs w:val="24"/>
          <w:lang w:eastAsia="en-GB"/>
        </w:rPr>
        <w:t xml:space="preserve">Even </w:t>
      </w:r>
      <w:proofErr w:type="gramStart"/>
      <w:r w:rsidR="00244A8C">
        <w:rPr>
          <w:rFonts w:ascii="Times New Roman" w:eastAsia="Times New Roman" w:hAnsi="Times New Roman" w:cs="Times New Roman"/>
          <w:sz w:val="24"/>
          <w:szCs w:val="24"/>
          <w:lang w:eastAsia="en-GB"/>
        </w:rPr>
        <w:t>1</w:t>
      </w:r>
      <w:r>
        <w:rPr>
          <w:rFonts w:ascii="Times New Roman" w:eastAsia="Times New Roman" w:hAnsi="Times New Roman" w:cs="Times New Roman"/>
          <w:sz w:val="24"/>
          <w:szCs w:val="24"/>
          <w:lang w:eastAsia="en-GB"/>
        </w:rPr>
        <w:t xml:space="preserve">0 </w:t>
      </w:r>
      <w:r w:rsidR="00244A8C">
        <w:rPr>
          <w:rFonts w:ascii="Times New Roman" w:eastAsia="Times New Roman" w:hAnsi="Times New Roman" w:cs="Times New Roman"/>
          <w:sz w:val="24"/>
          <w:szCs w:val="24"/>
          <w:lang w:eastAsia="en-GB"/>
        </w:rPr>
        <w:t>year</w:t>
      </w:r>
      <w:r>
        <w:rPr>
          <w:rFonts w:ascii="Times New Roman" w:eastAsia="Times New Roman" w:hAnsi="Times New Roman" w:cs="Times New Roman"/>
          <w:sz w:val="24"/>
          <w:szCs w:val="24"/>
          <w:lang w:eastAsia="en-GB"/>
        </w:rPr>
        <w:t xml:space="preserve"> </w:t>
      </w:r>
      <w:r w:rsidR="00244A8C">
        <w:rPr>
          <w:rFonts w:ascii="Times New Roman" w:eastAsia="Times New Roman" w:hAnsi="Times New Roman" w:cs="Times New Roman"/>
          <w:sz w:val="24"/>
          <w:szCs w:val="24"/>
          <w:lang w:eastAsia="en-GB"/>
        </w:rPr>
        <w:t>old</w:t>
      </w:r>
      <w:proofErr w:type="gramEnd"/>
      <w:r w:rsidR="00244A8C">
        <w:rPr>
          <w:rFonts w:ascii="Times New Roman" w:eastAsia="Times New Roman" w:hAnsi="Times New Roman" w:cs="Times New Roman"/>
          <w:sz w:val="24"/>
          <w:szCs w:val="24"/>
          <w:lang w:eastAsia="en-GB"/>
        </w:rPr>
        <w:t xml:space="preserve"> Genevieve</w:t>
      </w:r>
      <w:r w:rsidR="00E65FE3">
        <w:rPr>
          <w:rFonts w:ascii="Times New Roman" w:eastAsia="Times New Roman" w:hAnsi="Times New Roman" w:cs="Times New Roman"/>
          <w:sz w:val="24"/>
          <w:szCs w:val="24"/>
          <w:lang w:eastAsia="en-GB"/>
        </w:rPr>
        <w:t xml:space="preserve"> K</w:t>
      </w:r>
      <w:r w:rsidR="00660D36">
        <w:rPr>
          <w:rFonts w:ascii="Times New Roman" w:eastAsia="Times New Roman" w:hAnsi="Times New Roman" w:cs="Times New Roman"/>
          <w:sz w:val="24"/>
          <w:szCs w:val="24"/>
          <w:lang w:eastAsia="en-GB"/>
        </w:rPr>
        <w:t xml:space="preserve">irk </w:t>
      </w:r>
      <w:r w:rsidR="00E65FE3">
        <w:rPr>
          <w:rFonts w:ascii="Times New Roman" w:eastAsia="Times New Roman" w:hAnsi="Times New Roman" w:cs="Times New Roman"/>
          <w:sz w:val="24"/>
          <w:szCs w:val="24"/>
          <w:lang w:eastAsia="en-GB"/>
        </w:rPr>
        <w:t xml:space="preserve">traced </w:t>
      </w:r>
      <w:r w:rsidR="00AE7E2F">
        <w:rPr>
          <w:rFonts w:ascii="Times New Roman" w:eastAsia="Times New Roman" w:hAnsi="Times New Roman" w:cs="Times New Roman"/>
          <w:sz w:val="24"/>
          <w:szCs w:val="24"/>
          <w:lang w:eastAsia="en-GB"/>
        </w:rPr>
        <w:t>the 2000 mile</w:t>
      </w:r>
      <w:r w:rsidR="00E65FE3">
        <w:rPr>
          <w:rFonts w:ascii="Times New Roman" w:eastAsia="Times New Roman" w:hAnsi="Times New Roman" w:cs="Times New Roman"/>
          <w:sz w:val="24"/>
          <w:szCs w:val="24"/>
          <w:lang w:eastAsia="en-GB"/>
        </w:rPr>
        <w:t xml:space="preserve"> journey</w:t>
      </w:r>
      <w:r w:rsidR="00660D36">
        <w:rPr>
          <w:rFonts w:ascii="Times New Roman" w:eastAsia="Times New Roman" w:hAnsi="Times New Roman" w:cs="Times New Roman"/>
          <w:sz w:val="24"/>
          <w:szCs w:val="24"/>
          <w:lang w:eastAsia="en-GB"/>
        </w:rPr>
        <w:t>,</w:t>
      </w:r>
      <w:r w:rsidR="00E65FE3">
        <w:rPr>
          <w:rFonts w:ascii="Times New Roman" w:eastAsia="Times New Roman" w:hAnsi="Times New Roman" w:cs="Times New Roman"/>
          <w:sz w:val="24"/>
          <w:szCs w:val="24"/>
          <w:lang w:eastAsia="en-GB"/>
        </w:rPr>
        <w:t xml:space="preserve"> while South Wales Police </w:t>
      </w:r>
      <w:r w:rsidR="00AE7E2F">
        <w:rPr>
          <w:rFonts w:ascii="Times New Roman" w:eastAsia="Times New Roman" w:hAnsi="Times New Roman" w:cs="Times New Roman"/>
          <w:sz w:val="24"/>
          <w:szCs w:val="24"/>
          <w:lang w:eastAsia="en-GB"/>
        </w:rPr>
        <w:t xml:space="preserve">were </w:t>
      </w:r>
      <w:r w:rsidR="00E65FE3">
        <w:rPr>
          <w:rFonts w:ascii="Times New Roman" w:eastAsia="Times New Roman" w:hAnsi="Times New Roman" w:cs="Times New Roman"/>
          <w:sz w:val="24"/>
          <w:szCs w:val="24"/>
          <w:lang w:eastAsia="en-GB"/>
        </w:rPr>
        <w:t>frantically</w:t>
      </w:r>
      <w:r>
        <w:rPr>
          <w:rFonts w:ascii="Times New Roman" w:eastAsia="Times New Roman" w:hAnsi="Times New Roman" w:cs="Times New Roman"/>
          <w:sz w:val="24"/>
          <w:szCs w:val="24"/>
          <w:lang w:eastAsia="en-GB"/>
        </w:rPr>
        <w:t xml:space="preserve"> </w:t>
      </w:r>
      <w:r w:rsidR="007176C2">
        <w:rPr>
          <w:rFonts w:ascii="Times New Roman" w:eastAsia="Times New Roman" w:hAnsi="Times New Roman" w:cs="Times New Roman"/>
          <w:sz w:val="24"/>
          <w:szCs w:val="24"/>
          <w:lang w:eastAsia="en-GB"/>
        </w:rPr>
        <w:t>hawk</w:t>
      </w:r>
      <w:r w:rsidR="00AE7E2F">
        <w:rPr>
          <w:rFonts w:ascii="Times New Roman" w:eastAsia="Times New Roman" w:hAnsi="Times New Roman" w:cs="Times New Roman"/>
          <w:sz w:val="24"/>
          <w:szCs w:val="24"/>
          <w:lang w:eastAsia="en-GB"/>
        </w:rPr>
        <w:t>ing</w:t>
      </w:r>
      <w:r w:rsidR="007176C2">
        <w:rPr>
          <w:rFonts w:ascii="Times New Roman" w:eastAsia="Times New Roman" w:hAnsi="Times New Roman" w:cs="Times New Roman"/>
          <w:sz w:val="24"/>
          <w:szCs w:val="24"/>
          <w:lang w:eastAsia="en-GB"/>
        </w:rPr>
        <w:t xml:space="preserve"> ARH1 (contrary to Home Office regulations) </w:t>
      </w:r>
      <w:r w:rsidR="00AE7E2F">
        <w:rPr>
          <w:rFonts w:ascii="Times New Roman" w:eastAsia="Times New Roman" w:hAnsi="Times New Roman" w:cs="Times New Roman"/>
          <w:sz w:val="24"/>
          <w:szCs w:val="24"/>
          <w:lang w:eastAsia="en-GB"/>
        </w:rPr>
        <w:t xml:space="preserve">around the UK, were </w:t>
      </w:r>
      <w:r w:rsidR="00E65FE3">
        <w:rPr>
          <w:rFonts w:ascii="Times New Roman" w:eastAsia="Times New Roman" w:hAnsi="Times New Roman" w:cs="Times New Roman"/>
          <w:sz w:val="24"/>
          <w:szCs w:val="24"/>
          <w:lang w:eastAsia="en-GB"/>
        </w:rPr>
        <w:t>tr</w:t>
      </w:r>
      <w:r w:rsidR="00AE7E2F">
        <w:rPr>
          <w:rFonts w:ascii="Times New Roman" w:eastAsia="Times New Roman" w:hAnsi="Times New Roman" w:cs="Times New Roman"/>
          <w:sz w:val="24"/>
          <w:szCs w:val="24"/>
          <w:lang w:eastAsia="en-GB"/>
        </w:rPr>
        <w:t>ying</w:t>
      </w:r>
      <w:r w:rsidR="00E65FE3">
        <w:rPr>
          <w:rFonts w:ascii="Times New Roman" w:eastAsia="Times New Roman" w:hAnsi="Times New Roman" w:cs="Times New Roman"/>
          <w:sz w:val="24"/>
          <w:szCs w:val="24"/>
          <w:lang w:eastAsia="en-GB"/>
        </w:rPr>
        <w:t xml:space="preserve"> to find someone to support </w:t>
      </w:r>
      <w:r w:rsidR="00AE7E2F">
        <w:rPr>
          <w:rFonts w:ascii="Times New Roman" w:eastAsia="Times New Roman" w:hAnsi="Times New Roman" w:cs="Times New Roman"/>
          <w:sz w:val="24"/>
          <w:szCs w:val="24"/>
          <w:lang w:eastAsia="en-GB"/>
        </w:rPr>
        <w:t xml:space="preserve">the </w:t>
      </w:r>
      <w:r w:rsidR="00E65FE3">
        <w:rPr>
          <w:rFonts w:ascii="Times New Roman" w:eastAsia="Times New Roman" w:hAnsi="Times New Roman" w:cs="Times New Roman"/>
          <w:sz w:val="24"/>
          <w:szCs w:val="24"/>
          <w:lang w:eastAsia="en-GB"/>
        </w:rPr>
        <w:t>Gold Group</w:t>
      </w:r>
      <w:r w:rsidR="00AE7E2F">
        <w:rPr>
          <w:rFonts w:ascii="Times New Roman" w:eastAsia="Times New Roman" w:hAnsi="Times New Roman" w:cs="Times New Roman"/>
          <w:sz w:val="24"/>
          <w:szCs w:val="24"/>
          <w:lang w:eastAsia="en-GB"/>
        </w:rPr>
        <w:t>’s conspiracy.</w:t>
      </w:r>
      <w:r w:rsidR="00E65FE3">
        <w:rPr>
          <w:rFonts w:ascii="Times New Roman" w:eastAsia="Times New Roman" w:hAnsi="Times New Roman" w:cs="Times New Roman"/>
          <w:sz w:val="24"/>
          <w:szCs w:val="24"/>
          <w:lang w:eastAsia="en-GB"/>
        </w:rPr>
        <w:t xml:space="preserve"> </w:t>
      </w:r>
    </w:p>
    <w:p w14:paraId="42880B92" w14:textId="77777777" w:rsidR="00883FA1" w:rsidRPr="00883FA1" w:rsidRDefault="00883FA1" w:rsidP="00883FA1">
      <w:pPr>
        <w:pStyle w:val="ListParagraph"/>
        <w:rPr>
          <w:rFonts w:ascii="Times New Roman" w:eastAsia="Times New Roman" w:hAnsi="Times New Roman" w:cs="Times New Roman"/>
          <w:b/>
          <w:bCs/>
          <w:sz w:val="24"/>
          <w:szCs w:val="24"/>
          <w:lang w:eastAsia="en-GB"/>
        </w:rPr>
      </w:pPr>
    </w:p>
    <w:p w14:paraId="649D66F9" w14:textId="77777777" w:rsidR="00883FA1" w:rsidRPr="00883FA1" w:rsidRDefault="00D44755" w:rsidP="00AA52E2">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hyperlink r:id="rId7" w:history="1">
        <w:r w:rsidR="00043A79" w:rsidRPr="00883FA1">
          <w:rPr>
            <w:rFonts w:ascii="Times New Roman" w:eastAsia="Times New Roman" w:hAnsi="Times New Roman" w:cs="Times New Roman"/>
            <w:color w:val="0000FF"/>
            <w:sz w:val="24"/>
            <w:szCs w:val="24"/>
            <w:u w:val="single"/>
            <w:lang w:eastAsia="en-GB"/>
          </w:rPr>
          <w:t>21-09-12-1cf03361-mg-n244-application-notice-1</w:t>
        </w:r>
      </w:hyperlink>
      <w:hyperlink r:id="rId8" w:history="1">
        <w:r w:rsidR="00043A79" w:rsidRPr="00883FA1">
          <w:rPr>
            <w:rFonts w:ascii="Times New Roman" w:eastAsia="Times New Roman" w:hAnsi="Times New Roman" w:cs="Times New Roman"/>
            <w:color w:val="0000FF"/>
            <w:sz w:val="24"/>
            <w:szCs w:val="24"/>
            <w:u w:val="single"/>
            <w:lang w:eastAsia="en-GB"/>
          </w:rPr>
          <w:t>Download</w:t>
        </w:r>
      </w:hyperlink>
    </w:p>
    <w:p w14:paraId="05843860" w14:textId="77777777" w:rsidR="00883FA1" w:rsidRPr="00883FA1" w:rsidRDefault="00883FA1" w:rsidP="00883FA1">
      <w:pPr>
        <w:pStyle w:val="ListParagraph"/>
        <w:rPr>
          <w:rFonts w:ascii="Times New Roman" w:eastAsia="Times New Roman" w:hAnsi="Times New Roman" w:cs="Times New Roman"/>
          <w:sz w:val="24"/>
          <w:szCs w:val="24"/>
          <w:lang w:eastAsia="en-GB"/>
        </w:rPr>
      </w:pPr>
    </w:p>
    <w:p w14:paraId="7CE9611E" w14:textId="2601385D" w:rsidR="00D51F95" w:rsidRPr="00D51F95" w:rsidRDefault="00043A79" w:rsidP="00AA52E2">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sidRPr="00883FA1">
        <w:rPr>
          <w:rFonts w:ascii="Times New Roman" w:eastAsia="Times New Roman" w:hAnsi="Times New Roman" w:cs="Times New Roman"/>
          <w:sz w:val="24"/>
          <w:szCs w:val="24"/>
          <w:lang w:eastAsia="en-GB"/>
        </w:rPr>
        <w:t xml:space="preserve">Failed South Wales Police Disclosure of evidence forced me to pay for a 12th Sept 2021 court application to disclose </w:t>
      </w:r>
      <w:r w:rsidR="00C559DE">
        <w:rPr>
          <w:rFonts w:ascii="Times New Roman" w:eastAsia="Times New Roman" w:hAnsi="Times New Roman" w:cs="Times New Roman"/>
          <w:sz w:val="24"/>
          <w:szCs w:val="24"/>
          <w:lang w:eastAsia="en-GB"/>
        </w:rPr>
        <w:t xml:space="preserve">some of </w:t>
      </w:r>
      <w:r w:rsidRPr="00883FA1">
        <w:rPr>
          <w:rFonts w:ascii="Times New Roman" w:eastAsia="Times New Roman" w:hAnsi="Times New Roman" w:cs="Times New Roman"/>
          <w:sz w:val="24"/>
          <w:szCs w:val="24"/>
          <w:lang w:eastAsia="en-GB"/>
        </w:rPr>
        <w:t xml:space="preserve">the key evidence proving </w:t>
      </w:r>
      <w:r w:rsidR="00C559DE">
        <w:rPr>
          <w:rFonts w:ascii="Times New Roman" w:eastAsia="Times New Roman" w:hAnsi="Times New Roman" w:cs="Times New Roman"/>
          <w:sz w:val="24"/>
          <w:szCs w:val="24"/>
          <w:lang w:eastAsia="en-GB"/>
        </w:rPr>
        <w:t xml:space="preserve">there had been </w:t>
      </w:r>
      <w:r w:rsidRPr="00883FA1">
        <w:rPr>
          <w:rFonts w:ascii="Times New Roman" w:eastAsia="Times New Roman" w:hAnsi="Times New Roman" w:cs="Times New Roman"/>
          <w:sz w:val="24"/>
          <w:szCs w:val="24"/>
          <w:lang w:eastAsia="en-GB"/>
        </w:rPr>
        <w:t xml:space="preserve">malicious criminal prosecutions by senior Welsh police officers </w:t>
      </w:r>
      <w:r w:rsidR="00C559DE">
        <w:rPr>
          <w:rFonts w:ascii="Times New Roman" w:eastAsia="Times New Roman" w:hAnsi="Times New Roman" w:cs="Times New Roman"/>
          <w:sz w:val="24"/>
          <w:szCs w:val="24"/>
          <w:lang w:eastAsia="en-GB"/>
        </w:rPr>
        <w:t xml:space="preserve">for </w:t>
      </w:r>
      <w:r w:rsidRPr="00883FA1">
        <w:rPr>
          <w:rFonts w:ascii="Times New Roman" w:eastAsia="Times New Roman" w:hAnsi="Times New Roman" w:cs="Times New Roman"/>
          <w:sz w:val="24"/>
          <w:szCs w:val="24"/>
          <w:lang w:eastAsia="en-GB"/>
        </w:rPr>
        <w:t>over 13 year</w:t>
      </w:r>
      <w:r w:rsidR="00C559DE">
        <w:rPr>
          <w:rFonts w:ascii="Times New Roman" w:eastAsia="Times New Roman" w:hAnsi="Times New Roman" w:cs="Times New Roman"/>
          <w:sz w:val="24"/>
          <w:szCs w:val="24"/>
          <w:lang w:eastAsia="en-GB"/>
        </w:rPr>
        <w:t>s.</w:t>
      </w:r>
      <w:r w:rsidRPr="00883FA1">
        <w:rPr>
          <w:rFonts w:ascii="Times New Roman" w:eastAsia="Times New Roman" w:hAnsi="Times New Roman" w:cs="Times New Roman"/>
          <w:sz w:val="24"/>
          <w:szCs w:val="24"/>
          <w:lang w:eastAsia="en-GB"/>
        </w:rPr>
        <w:t xml:space="preserve"> </w:t>
      </w:r>
    </w:p>
    <w:p w14:paraId="203FC252" w14:textId="77777777" w:rsidR="00D51F95" w:rsidRPr="00D51F95" w:rsidRDefault="00D51F95" w:rsidP="00D51F95">
      <w:pPr>
        <w:pStyle w:val="ListParagraph"/>
        <w:rPr>
          <w:rFonts w:ascii="Times New Roman" w:eastAsia="Times New Roman" w:hAnsi="Times New Roman" w:cs="Times New Roman"/>
          <w:sz w:val="24"/>
          <w:szCs w:val="24"/>
          <w:lang w:eastAsia="en-GB"/>
        </w:rPr>
      </w:pPr>
    </w:p>
    <w:p w14:paraId="2EFBAF97" w14:textId="77777777" w:rsidR="00D51F95" w:rsidRPr="00D51F95" w:rsidRDefault="00043A79" w:rsidP="00AA52E2">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sidRPr="00D51F95">
        <w:rPr>
          <w:rFonts w:ascii="Times New Roman" w:eastAsia="Times New Roman" w:hAnsi="Times New Roman" w:cs="Times New Roman"/>
          <w:sz w:val="24"/>
          <w:szCs w:val="24"/>
          <w:lang w:eastAsia="en-GB"/>
        </w:rPr>
        <w:t>N244 Application notice</w:t>
      </w:r>
    </w:p>
    <w:p w14:paraId="088BFEB6" w14:textId="77777777" w:rsidR="00D51F95" w:rsidRPr="00D51F95" w:rsidRDefault="00D51F95" w:rsidP="00D51F95">
      <w:pPr>
        <w:pStyle w:val="ListParagraph"/>
        <w:rPr>
          <w:rFonts w:ascii="Times New Roman" w:eastAsia="Times New Roman" w:hAnsi="Times New Roman" w:cs="Times New Roman"/>
          <w:sz w:val="24"/>
          <w:szCs w:val="24"/>
          <w:lang w:eastAsia="en-GB"/>
        </w:rPr>
      </w:pPr>
    </w:p>
    <w:p w14:paraId="52F5E5D1" w14:textId="0476CA74" w:rsidR="00D51F95" w:rsidRPr="00D51F95" w:rsidRDefault="00043A79" w:rsidP="00AA52E2">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sidRPr="00D51F95">
        <w:rPr>
          <w:rFonts w:ascii="Times New Roman" w:eastAsia="Times New Roman" w:hAnsi="Times New Roman" w:cs="Times New Roman"/>
          <w:sz w:val="24"/>
          <w:szCs w:val="24"/>
          <w:lang w:eastAsia="en-GB"/>
        </w:rPr>
        <w:t xml:space="preserve">For help in completing this form please read the notes for guidance form N244Notes. Find out how HM Courts and Tribunals Service uses personal information you give </w:t>
      </w:r>
      <w:r w:rsidRPr="00D51F95">
        <w:rPr>
          <w:rFonts w:ascii="Times New Roman" w:eastAsia="Times New Roman" w:hAnsi="Times New Roman" w:cs="Times New Roman"/>
          <w:sz w:val="24"/>
          <w:szCs w:val="24"/>
          <w:lang w:eastAsia="en-GB"/>
        </w:rPr>
        <w:lastRenderedPageBreak/>
        <w:t xml:space="preserve">them when you fill in a form: </w:t>
      </w:r>
      <w:hyperlink r:id="rId9" w:history="1">
        <w:r w:rsidR="00D51F95" w:rsidRPr="00BE2977">
          <w:rPr>
            <w:rStyle w:val="Hyperlink"/>
            <w:rFonts w:ascii="Times New Roman" w:eastAsia="Times New Roman" w:hAnsi="Times New Roman" w:cs="Times New Roman"/>
            <w:sz w:val="24"/>
            <w:szCs w:val="24"/>
            <w:lang w:eastAsia="en-GB"/>
          </w:rPr>
          <w:t xml:space="preserve">https://www.gov.uk/government/organisations/hm-cou </w:t>
        </w:r>
        <w:proofErr w:type="spellStart"/>
        <w:r w:rsidR="00D51F95" w:rsidRPr="00BE2977">
          <w:rPr>
            <w:rStyle w:val="Hyperlink"/>
            <w:rFonts w:ascii="Times New Roman" w:eastAsia="Times New Roman" w:hAnsi="Times New Roman" w:cs="Times New Roman"/>
            <w:sz w:val="24"/>
            <w:szCs w:val="24"/>
            <w:lang w:eastAsia="en-GB"/>
          </w:rPr>
          <w:t>rts</w:t>
        </w:r>
        <w:proofErr w:type="spellEnd"/>
        <w:r w:rsidR="00D51F95" w:rsidRPr="00BE2977">
          <w:rPr>
            <w:rStyle w:val="Hyperlink"/>
            <w:rFonts w:ascii="Times New Roman" w:eastAsia="Times New Roman" w:hAnsi="Times New Roman" w:cs="Times New Roman"/>
            <w:sz w:val="24"/>
            <w:szCs w:val="24"/>
            <w:lang w:eastAsia="en-GB"/>
          </w:rPr>
          <w:t>-and-tribunals-service/about/personal-information [1</w:t>
        </w:r>
      </w:hyperlink>
      <w:r w:rsidRPr="00D51F95">
        <w:rPr>
          <w:rFonts w:ascii="Times New Roman" w:eastAsia="Times New Roman" w:hAnsi="Times New Roman" w:cs="Times New Roman"/>
          <w:sz w:val="24"/>
          <w:szCs w:val="24"/>
          <w:lang w:eastAsia="en-GB"/>
        </w:rPr>
        <w:t>]</w:t>
      </w:r>
      <w:r w:rsidR="00D51F95">
        <w:rPr>
          <w:rFonts w:ascii="Times New Roman" w:eastAsia="Times New Roman" w:hAnsi="Times New Roman" w:cs="Times New Roman"/>
          <w:sz w:val="24"/>
          <w:szCs w:val="24"/>
          <w:lang w:eastAsia="en-GB"/>
        </w:rPr>
        <w:t xml:space="preserve"> </w:t>
      </w:r>
      <w:r w:rsidRPr="00D51F95">
        <w:rPr>
          <w:rFonts w:ascii="Times New Roman" w:eastAsia="Times New Roman" w:hAnsi="Times New Roman" w:cs="Times New Roman"/>
          <w:sz w:val="24"/>
          <w:szCs w:val="24"/>
          <w:lang w:eastAsia="en-GB"/>
        </w:rPr>
        <w:t xml:space="preserve">charter </w:t>
      </w:r>
    </w:p>
    <w:p w14:paraId="3E7E6D53" w14:textId="77777777" w:rsidR="00D51F95" w:rsidRPr="00D51F95" w:rsidRDefault="00D51F95" w:rsidP="00D51F95">
      <w:pPr>
        <w:pStyle w:val="ListParagraph"/>
        <w:rPr>
          <w:rFonts w:ascii="Times New Roman" w:eastAsia="Times New Roman" w:hAnsi="Times New Roman" w:cs="Times New Roman"/>
          <w:sz w:val="24"/>
          <w:szCs w:val="24"/>
          <w:lang w:eastAsia="en-GB"/>
        </w:rPr>
      </w:pPr>
    </w:p>
    <w:p w14:paraId="063463B0" w14:textId="1A29DC52" w:rsidR="00043A79" w:rsidRPr="00D51F95" w:rsidRDefault="00043A79" w:rsidP="00AA52E2">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sidRPr="00D51F95">
        <w:rPr>
          <w:rFonts w:ascii="Times New Roman" w:eastAsia="Times New Roman" w:hAnsi="Times New Roman" w:cs="Times New Roman"/>
          <w:sz w:val="24"/>
          <w:szCs w:val="24"/>
          <w:lang w:eastAsia="en-GB"/>
        </w:rPr>
        <w:t xml:space="preserve">Name of court County Court at Cardiff Claim no. CF03361 Fee account no. (if applicable) Help with Fees – Ref. no. (if applicable) H W F - - Warrant no. (if applicable) Claimant's name (including ref.) Maurice John Kirk Defendant's name (including ref.) Chief Constable of South Wales Police </w:t>
      </w:r>
    </w:p>
    <w:p w14:paraId="22E116DA" w14:textId="27210DC0"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Date12th Sept 2021</w:t>
      </w:r>
    </w:p>
    <w:p w14:paraId="303680B6"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1. What is your name or, if you are a legal representative, the name of your firm? Maurice John Kirk </w:t>
      </w:r>
    </w:p>
    <w:p w14:paraId="35F4A5F4"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2. Are you a Claimant Defendant Legal Representative Other (please specify) Applicant. If you are a legal representative whom do you represent?</w:t>
      </w:r>
    </w:p>
    <w:p w14:paraId="058F4155"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3. What order are you asking the court to make and why? An Order for Specific Disclosure of documents as set out under CPR 32.12.and for the issuing of witness summonses.</w:t>
      </w:r>
    </w:p>
    <w:p w14:paraId="63CA1C7D"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4 Have you attached a draft of the order you are applying for? </w:t>
      </w:r>
      <w:r w:rsidRPr="00043A79">
        <w:rPr>
          <w:rFonts w:ascii="Segoe UI Symbol" w:eastAsia="Times New Roman" w:hAnsi="Segoe UI Symbol" w:cs="Segoe UI Symbol"/>
          <w:sz w:val="24"/>
          <w:szCs w:val="24"/>
          <w:lang w:eastAsia="en-GB"/>
        </w:rPr>
        <w:t>✓</w:t>
      </w:r>
      <w:r w:rsidRPr="00043A79">
        <w:rPr>
          <w:rFonts w:ascii="Times New Roman" w:eastAsia="Times New Roman" w:hAnsi="Times New Roman" w:cs="Times New Roman"/>
          <w:sz w:val="24"/>
          <w:szCs w:val="24"/>
          <w:lang w:eastAsia="en-GB"/>
        </w:rPr>
        <w:t xml:space="preserve"> Yes No</w:t>
      </w:r>
    </w:p>
    <w:p w14:paraId="5BB3D39B"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5. How do you want to have this application dealt with? </w:t>
      </w:r>
      <w:r w:rsidRPr="00043A79">
        <w:rPr>
          <w:rFonts w:ascii="Segoe UI Symbol" w:eastAsia="Times New Roman" w:hAnsi="Segoe UI Symbol" w:cs="Segoe UI Symbol"/>
          <w:sz w:val="24"/>
          <w:szCs w:val="24"/>
          <w:lang w:eastAsia="en-GB"/>
        </w:rPr>
        <w:t>✓</w:t>
      </w:r>
      <w:r w:rsidRPr="00043A79">
        <w:rPr>
          <w:rFonts w:ascii="Times New Roman" w:eastAsia="Times New Roman" w:hAnsi="Times New Roman" w:cs="Times New Roman"/>
          <w:sz w:val="24"/>
          <w:szCs w:val="24"/>
          <w:lang w:eastAsia="en-GB"/>
        </w:rPr>
        <w:t xml:space="preserve"> at a hearing without a hearing at a telephone hearing</w:t>
      </w:r>
    </w:p>
    <w:p w14:paraId="1CC9C63D"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6. How long do you think the hearing will last? 2 Hours Minutes Is this time estimate agreed by all parties? Yes No</w:t>
      </w:r>
    </w:p>
    <w:p w14:paraId="03C6DF57"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7. Give details of any fixed trial date or period None</w:t>
      </w:r>
    </w:p>
    <w:p w14:paraId="7F72C386"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8. What level of Judge does your hearing need? District Judge</w:t>
      </w:r>
    </w:p>
    <w:p w14:paraId="70C3F159"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9. Who should be served with this application? Dolmans solicitors on behalf of the Chief Constable of South Wales Police 9a. Please give the service address, (other than details of the claimant or defendant) of any party named in question 9. 2 </w:t>
      </w:r>
    </w:p>
    <w:p w14:paraId="280EE556"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10. What information will you be relying on, in support of your application? the attached witness statement the statement of case </w:t>
      </w:r>
      <w:r w:rsidRPr="00043A79">
        <w:rPr>
          <w:rFonts w:ascii="Segoe UI Symbol" w:eastAsia="Times New Roman" w:hAnsi="Segoe UI Symbol" w:cs="Segoe UI Symbol"/>
          <w:sz w:val="24"/>
          <w:szCs w:val="24"/>
          <w:lang w:eastAsia="en-GB"/>
        </w:rPr>
        <w:t>✓</w:t>
      </w:r>
      <w:r w:rsidRPr="00043A79">
        <w:rPr>
          <w:rFonts w:ascii="Times New Roman" w:eastAsia="Times New Roman" w:hAnsi="Times New Roman" w:cs="Times New Roman"/>
          <w:sz w:val="24"/>
          <w:szCs w:val="24"/>
          <w:lang w:eastAsia="en-GB"/>
        </w:rPr>
        <w:t xml:space="preserve"> the evidence set out in the box below </w:t>
      </w:r>
    </w:p>
    <w:p w14:paraId="57DF1C77" w14:textId="1AB19A17" w:rsidR="009821EA" w:rsidRPr="00C42144" w:rsidRDefault="00043A79" w:rsidP="00043A79">
      <w:pPr>
        <w:spacing w:before="100" w:beforeAutospacing="1" w:after="100" w:afterAutospacing="1" w:line="240" w:lineRule="auto"/>
        <w:rPr>
          <w:rFonts w:ascii="Times New Roman" w:eastAsia="Times New Roman" w:hAnsi="Times New Roman" w:cs="Times New Roman"/>
          <w:b/>
          <w:bCs/>
          <w:sz w:val="24"/>
          <w:szCs w:val="24"/>
          <w:lang w:eastAsia="en-GB"/>
        </w:rPr>
      </w:pPr>
      <w:r w:rsidRPr="00C42144">
        <w:rPr>
          <w:rFonts w:ascii="Times New Roman" w:eastAsia="Times New Roman" w:hAnsi="Times New Roman" w:cs="Times New Roman"/>
          <w:b/>
          <w:bCs/>
          <w:sz w:val="24"/>
          <w:szCs w:val="24"/>
          <w:lang w:eastAsia="en-GB"/>
        </w:rPr>
        <w:t xml:space="preserve">The </w:t>
      </w:r>
      <w:r w:rsidR="000A3AA3">
        <w:rPr>
          <w:rFonts w:ascii="Times New Roman" w:eastAsia="Times New Roman" w:hAnsi="Times New Roman" w:cs="Times New Roman"/>
          <w:b/>
          <w:bCs/>
          <w:sz w:val="24"/>
          <w:szCs w:val="24"/>
          <w:lang w:eastAsia="en-GB"/>
        </w:rPr>
        <w:t>D</w:t>
      </w:r>
      <w:r w:rsidRPr="00C42144">
        <w:rPr>
          <w:rFonts w:ascii="Times New Roman" w:eastAsia="Times New Roman" w:hAnsi="Times New Roman" w:cs="Times New Roman"/>
          <w:b/>
          <w:bCs/>
          <w:sz w:val="24"/>
          <w:szCs w:val="24"/>
          <w:lang w:eastAsia="en-GB"/>
        </w:rPr>
        <w:t xml:space="preserve">efendant to disclose: </w:t>
      </w:r>
    </w:p>
    <w:p w14:paraId="5E80CD69" w14:textId="34EBDF3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1. Gold, Silver, Bronze, MAPPA, OASys, MG6D and PII records of Operation Orchid</w:t>
      </w:r>
    </w:p>
    <w:p w14:paraId="0E5525B1"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2. All records re police helicopter flights re Operations Chalice and Orchid </w:t>
      </w:r>
    </w:p>
    <w:p w14:paraId="7393A408"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3. All Vale of Glamorgan and Cardiff records of Operation ‘Orchid’ &amp; ‘Chalice’</w:t>
      </w:r>
    </w:p>
    <w:p w14:paraId="0208B19C"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4. Gold, Silver, Bronze, MAPPA, OASys, MG6D and PII records of Operation Chalice</w:t>
      </w:r>
    </w:p>
    <w:p w14:paraId="229253F6"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5. Gold, Silver, Bronze, MAPPA, OASys, MG6D and PII records of Operation Bridger</w:t>
      </w:r>
    </w:p>
    <w:p w14:paraId="62ABD73D"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6. All minutes relating to Gold Groups are retained locally by that 'OCU'. (These documents must include closure reports, Gold Group logs and other material such as Critical Incident Management Logs).</w:t>
      </w:r>
    </w:p>
    <w:p w14:paraId="756D2BF4"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7. Nottingham police records relating to Operation Chalice and exhibit ARH1</w:t>
      </w:r>
    </w:p>
    <w:p w14:paraId="783C25F3"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8. Scott Arms records relating to Operation Chalice and exhibit ARH1</w:t>
      </w:r>
    </w:p>
    <w:p w14:paraId="3688D44A"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9. Duxford Museum records relating to ARH1 </w:t>
      </w:r>
    </w:p>
    <w:p w14:paraId="3A44DBD9"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10. Bedford Shuttleworth Air Museum records relating to Operation Chalice (five machineguns)</w:t>
      </w:r>
    </w:p>
    <w:p w14:paraId="7EB2D9D0"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11. Chepstow Forensic Scientific Services records relating to Operation Chalice and ARH1</w:t>
      </w:r>
    </w:p>
    <w:p w14:paraId="2E5AF36E"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12. RAF records (2000 Farnborough </w:t>
      </w:r>
      <w:proofErr w:type="spellStart"/>
      <w:r w:rsidRPr="00043A79">
        <w:rPr>
          <w:rFonts w:ascii="Times New Roman" w:eastAsia="Times New Roman" w:hAnsi="Times New Roman" w:cs="Times New Roman"/>
          <w:sz w:val="24"/>
          <w:szCs w:val="24"/>
          <w:lang w:eastAsia="en-GB"/>
        </w:rPr>
        <w:t>Airshow</w:t>
      </w:r>
      <w:proofErr w:type="spellEnd"/>
      <w:r w:rsidRPr="00043A79">
        <w:rPr>
          <w:rFonts w:ascii="Times New Roman" w:eastAsia="Times New Roman" w:hAnsi="Times New Roman" w:cs="Times New Roman"/>
          <w:sz w:val="24"/>
          <w:szCs w:val="24"/>
          <w:lang w:eastAsia="en-GB"/>
        </w:rPr>
        <w:t xml:space="preserve"> and </w:t>
      </w:r>
      <w:proofErr w:type="spellStart"/>
      <w:r w:rsidRPr="00043A79">
        <w:rPr>
          <w:rFonts w:ascii="Times New Roman" w:eastAsia="Times New Roman" w:hAnsi="Times New Roman" w:cs="Times New Roman"/>
          <w:sz w:val="24"/>
          <w:szCs w:val="24"/>
          <w:lang w:eastAsia="en-GB"/>
        </w:rPr>
        <w:t>Lynham</w:t>
      </w:r>
      <w:proofErr w:type="spellEnd"/>
      <w:r w:rsidRPr="00043A79">
        <w:rPr>
          <w:rFonts w:ascii="Times New Roman" w:eastAsia="Times New Roman" w:hAnsi="Times New Roman" w:cs="Times New Roman"/>
          <w:sz w:val="24"/>
          <w:szCs w:val="24"/>
          <w:lang w:eastAsia="en-GB"/>
        </w:rPr>
        <w:t xml:space="preserve"> airfields) of exhibit ARH1</w:t>
      </w:r>
    </w:p>
    <w:p w14:paraId="723987F8"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13. Gold, Silver, Bronze, MAPPA, OASys, MG6D and PII records of ‘Foxy’ </w:t>
      </w:r>
    </w:p>
    <w:p w14:paraId="24221A19"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14. Gold, Silver, Bronze, MAPPA, OASys, MG6D and PII records of PC Nigel Brown </w:t>
      </w:r>
    </w:p>
    <w:p w14:paraId="4B50053A"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15. Full content of all police and retired police personal pocket notebooks of Operation Chalice</w:t>
      </w:r>
    </w:p>
    <w:p w14:paraId="57E55B3C"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16. Full content of HMP Cardiff &amp; G4S run HMP Parc records of Operation Chalice &amp; Orchid </w:t>
      </w:r>
    </w:p>
    <w:p w14:paraId="14E9EC7C" w14:textId="2188BF5A"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17. Full content of HMP Parc stolen Caswell Clinic medical records of </w:t>
      </w:r>
      <w:r w:rsidR="009821EA">
        <w:rPr>
          <w:rFonts w:ascii="Times New Roman" w:eastAsia="Times New Roman" w:hAnsi="Times New Roman" w:cs="Times New Roman"/>
          <w:sz w:val="24"/>
          <w:szCs w:val="24"/>
          <w:lang w:eastAsia="en-GB"/>
        </w:rPr>
        <w:t>C</w:t>
      </w:r>
      <w:r w:rsidRPr="00043A79">
        <w:rPr>
          <w:rFonts w:ascii="Times New Roman" w:eastAsia="Times New Roman" w:hAnsi="Times New Roman" w:cs="Times New Roman"/>
          <w:sz w:val="24"/>
          <w:szCs w:val="24"/>
          <w:lang w:eastAsia="en-GB"/>
        </w:rPr>
        <w:t xml:space="preserve">laimant re Operation Chalice and civil claim 1CF03361 </w:t>
      </w:r>
    </w:p>
    <w:p w14:paraId="6D2202CC"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18. Andrew Huxtable Prosecution exhibits AH1 &amp;AH2</w:t>
      </w:r>
    </w:p>
    <w:p w14:paraId="4CD23D53"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19. Andrew Huxtable’s Home Office controlled video and photographs of his examination of ex ARH 1</w:t>
      </w:r>
    </w:p>
    <w:p w14:paraId="388784AD"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20. </w:t>
      </w:r>
      <w:proofErr w:type="spellStart"/>
      <w:r w:rsidRPr="00043A79">
        <w:rPr>
          <w:rFonts w:ascii="Times New Roman" w:eastAsia="Times New Roman" w:hAnsi="Times New Roman" w:cs="Times New Roman"/>
          <w:sz w:val="24"/>
          <w:szCs w:val="24"/>
          <w:lang w:eastAsia="en-GB"/>
        </w:rPr>
        <w:t>Litts</w:t>
      </w:r>
      <w:proofErr w:type="spellEnd"/>
      <w:r w:rsidRPr="00043A79">
        <w:rPr>
          <w:rFonts w:ascii="Times New Roman" w:eastAsia="Times New Roman" w:hAnsi="Times New Roman" w:cs="Times New Roman"/>
          <w:sz w:val="24"/>
          <w:szCs w:val="24"/>
          <w:lang w:eastAsia="en-GB"/>
        </w:rPr>
        <w:t xml:space="preserve"> of Newport gun shop, South Wales, records relating to Operation Chalice and ARH1 </w:t>
      </w:r>
    </w:p>
    <w:p w14:paraId="41F9AD6D" w14:textId="48F9920C"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21. Medica records of </w:t>
      </w:r>
      <w:r w:rsidR="009821EA">
        <w:rPr>
          <w:rFonts w:ascii="Times New Roman" w:eastAsia="Times New Roman" w:hAnsi="Times New Roman" w:cs="Times New Roman"/>
          <w:sz w:val="24"/>
          <w:szCs w:val="24"/>
          <w:lang w:eastAsia="en-GB"/>
        </w:rPr>
        <w:t>B</w:t>
      </w:r>
      <w:r w:rsidRPr="00043A79">
        <w:rPr>
          <w:rFonts w:ascii="Times New Roman" w:eastAsia="Times New Roman" w:hAnsi="Times New Roman" w:cs="Times New Roman"/>
          <w:sz w:val="24"/>
          <w:szCs w:val="24"/>
          <w:lang w:eastAsia="en-GB"/>
        </w:rPr>
        <w:t>ridget Craddock</w:t>
      </w:r>
      <w:r w:rsidR="009821EA">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 xml:space="preserve">re Operation </w:t>
      </w:r>
      <w:r w:rsidR="009821EA">
        <w:rPr>
          <w:rFonts w:ascii="Times New Roman" w:eastAsia="Times New Roman" w:hAnsi="Times New Roman" w:cs="Times New Roman"/>
          <w:sz w:val="24"/>
          <w:szCs w:val="24"/>
          <w:lang w:eastAsia="en-GB"/>
        </w:rPr>
        <w:t>C</w:t>
      </w:r>
      <w:r w:rsidRPr="00043A79">
        <w:rPr>
          <w:rFonts w:ascii="Times New Roman" w:eastAsia="Times New Roman" w:hAnsi="Times New Roman" w:cs="Times New Roman"/>
          <w:sz w:val="24"/>
          <w:szCs w:val="24"/>
          <w:lang w:eastAsia="en-GB"/>
        </w:rPr>
        <w:t>halice and Orchid</w:t>
      </w:r>
    </w:p>
    <w:p w14:paraId="1D18A6AF" w14:textId="77777777" w:rsidR="009821EA"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22. Medical records of Dr </w:t>
      </w:r>
      <w:proofErr w:type="spellStart"/>
      <w:r w:rsidRPr="00043A79">
        <w:rPr>
          <w:rFonts w:ascii="Times New Roman" w:eastAsia="Times New Roman" w:hAnsi="Times New Roman" w:cs="Times New Roman"/>
          <w:sz w:val="24"/>
          <w:szCs w:val="24"/>
          <w:lang w:eastAsia="en-GB"/>
        </w:rPr>
        <w:t>Metters</w:t>
      </w:r>
      <w:proofErr w:type="spellEnd"/>
      <w:r w:rsidRPr="00043A79">
        <w:rPr>
          <w:rFonts w:ascii="Times New Roman" w:eastAsia="Times New Roman" w:hAnsi="Times New Roman" w:cs="Times New Roman"/>
          <w:sz w:val="24"/>
          <w:szCs w:val="24"/>
          <w:lang w:eastAsia="en-GB"/>
        </w:rPr>
        <w:t xml:space="preserve"> re Operations Chalice &amp; Orchid</w:t>
      </w:r>
      <w:r w:rsidR="009821EA">
        <w:rPr>
          <w:rFonts w:ascii="Times New Roman" w:eastAsia="Times New Roman" w:hAnsi="Times New Roman" w:cs="Times New Roman"/>
          <w:sz w:val="24"/>
          <w:szCs w:val="24"/>
          <w:lang w:eastAsia="en-GB"/>
        </w:rPr>
        <w:t>.</w:t>
      </w:r>
    </w:p>
    <w:p w14:paraId="7132897C" w14:textId="77777777" w:rsidR="00E64EF6" w:rsidRDefault="00043A79" w:rsidP="00043A79">
      <w:pPr>
        <w:spacing w:before="100" w:beforeAutospacing="1" w:after="100" w:afterAutospacing="1" w:line="240" w:lineRule="auto"/>
        <w:rPr>
          <w:rFonts w:ascii="Times New Roman" w:eastAsia="Times New Roman" w:hAnsi="Times New Roman" w:cs="Times New Roman"/>
          <w:b/>
          <w:bCs/>
          <w:sz w:val="24"/>
          <w:szCs w:val="24"/>
          <w:lang w:eastAsia="en-GB"/>
        </w:rPr>
      </w:pPr>
      <w:r w:rsidRPr="00043A79">
        <w:rPr>
          <w:rFonts w:ascii="Times New Roman" w:eastAsia="Times New Roman" w:hAnsi="Times New Roman" w:cs="Times New Roman"/>
          <w:b/>
          <w:bCs/>
          <w:sz w:val="24"/>
          <w:szCs w:val="24"/>
          <w:lang w:eastAsia="en-GB"/>
        </w:rPr>
        <w:t xml:space="preserve"> </w:t>
      </w:r>
    </w:p>
    <w:p w14:paraId="227EFA81" w14:textId="3D1933D3" w:rsidR="00043A79" w:rsidRPr="00043A79" w:rsidRDefault="00043A79" w:rsidP="00043A79">
      <w:pPr>
        <w:spacing w:before="100" w:beforeAutospacing="1" w:after="100" w:afterAutospacing="1" w:line="240" w:lineRule="auto"/>
        <w:rPr>
          <w:rFonts w:ascii="Times New Roman" w:eastAsia="Times New Roman" w:hAnsi="Times New Roman" w:cs="Times New Roman"/>
          <w:b/>
          <w:bCs/>
          <w:sz w:val="24"/>
          <w:szCs w:val="24"/>
          <w:lang w:eastAsia="en-GB"/>
        </w:rPr>
      </w:pPr>
      <w:r w:rsidRPr="00043A79">
        <w:rPr>
          <w:rFonts w:ascii="Times New Roman" w:eastAsia="Times New Roman" w:hAnsi="Times New Roman" w:cs="Times New Roman"/>
          <w:b/>
          <w:bCs/>
          <w:sz w:val="24"/>
          <w:szCs w:val="24"/>
          <w:lang w:eastAsia="en-GB"/>
        </w:rPr>
        <w:t xml:space="preserve">The Cardiff Court to issue witness summonses, to the following, to attend 1CF93361 civil damages claim on behalf of the </w:t>
      </w:r>
      <w:r w:rsidR="009821EA" w:rsidRPr="007F6A53">
        <w:rPr>
          <w:rFonts w:ascii="Times New Roman" w:eastAsia="Times New Roman" w:hAnsi="Times New Roman" w:cs="Times New Roman"/>
          <w:b/>
          <w:bCs/>
          <w:sz w:val="24"/>
          <w:szCs w:val="24"/>
          <w:lang w:eastAsia="en-GB"/>
        </w:rPr>
        <w:t>C</w:t>
      </w:r>
      <w:r w:rsidRPr="00043A79">
        <w:rPr>
          <w:rFonts w:ascii="Times New Roman" w:eastAsia="Times New Roman" w:hAnsi="Times New Roman" w:cs="Times New Roman"/>
          <w:b/>
          <w:bCs/>
          <w:sz w:val="24"/>
          <w:szCs w:val="24"/>
          <w:lang w:eastAsia="en-GB"/>
        </w:rPr>
        <w:t>laimant:</w:t>
      </w:r>
    </w:p>
    <w:p w14:paraId="7C5CDA69" w14:textId="4DD41713"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043A79">
        <w:rPr>
          <w:rFonts w:ascii="Times New Roman" w:eastAsia="Times New Roman" w:hAnsi="Times New Roman" w:cs="Times New Roman"/>
          <w:sz w:val="24"/>
          <w:szCs w:val="24"/>
          <w:lang w:eastAsia="en-GB"/>
        </w:rPr>
        <w:t>i</w:t>
      </w:r>
      <w:proofErr w:type="spellEnd"/>
      <w:r w:rsidRPr="00043A79">
        <w:rPr>
          <w:rFonts w:ascii="Times New Roman" w:eastAsia="Times New Roman" w:hAnsi="Times New Roman" w:cs="Times New Roman"/>
          <w:sz w:val="24"/>
          <w:szCs w:val="24"/>
          <w:lang w:eastAsia="en-GB"/>
        </w:rPr>
        <w:t xml:space="preserve">) Tim Dodson, clerk of court, with </w:t>
      </w:r>
      <w:r w:rsidR="009821EA">
        <w:rPr>
          <w:rFonts w:ascii="Times New Roman" w:eastAsia="Times New Roman" w:hAnsi="Times New Roman" w:cs="Times New Roman"/>
          <w:sz w:val="24"/>
          <w:szCs w:val="24"/>
          <w:lang w:eastAsia="en-GB"/>
        </w:rPr>
        <w:t>C</w:t>
      </w:r>
      <w:r w:rsidRPr="00043A79">
        <w:rPr>
          <w:rFonts w:ascii="Times New Roman" w:eastAsia="Times New Roman" w:hAnsi="Times New Roman" w:cs="Times New Roman"/>
          <w:sz w:val="24"/>
          <w:szCs w:val="24"/>
          <w:lang w:eastAsia="en-GB"/>
        </w:rPr>
        <w:t>laimant’s defen</w:t>
      </w:r>
      <w:r w:rsidR="009821EA">
        <w:rPr>
          <w:rFonts w:ascii="Times New Roman" w:eastAsia="Times New Roman" w:hAnsi="Times New Roman" w:cs="Times New Roman"/>
          <w:sz w:val="24"/>
          <w:szCs w:val="24"/>
          <w:lang w:eastAsia="en-GB"/>
        </w:rPr>
        <w:t>c</w:t>
      </w:r>
      <w:r w:rsidRPr="00043A79">
        <w:rPr>
          <w:rFonts w:ascii="Times New Roman" w:eastAsia="Times New Roman" w:hAnsi="Times New Roman" w:cs="Times New Roman"/>
          <w:sz w:val="24"/>
          <w:szCs w:val="24"/>
          <w:lang w:eastAsia="en-GB"/>
        </w:rPr>
        <w:t xml:space="preserve">e statement for T20097445 </w:t>
      </w:r>
      <w:r w:rsidR="00E64EF6">
        <w:rPr>
          <w:rFonts w:ascii="Times New Roman" w:eastAsia="Times New Roman" w:hAnsi="Times New Roman" w:cs="Times New Roman"/>
          <w:sz w:val="24"/>
          <w:szCs w:val="24"/>
          <w:lang w:eastAsia="en-GB"/>
        </w:rPr>
        <w:t>&amp;</w:t>
      </w:r>
      <w:r w:rsidRPr="00043A79">
        <w:rPr>
          <w:rFonts w:ascii="Times New Roman" w:eastAsia="Times New Roman" w:hAnsi="Times New Roman" w:cs="Times New Roman"/>
          <w:sz w:val="24"/>
          <w:szCs w:val="24"/>
          <w:lang w:eastAsia="en-GB"/>
        </w:rPr>
        <w:t xml:space="preserve"> court log </w:t>
      </w:r>
    </w:p>
    <w:p w14:paraId="1133ED27"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ii) Kirstie Kirk with records of her Operations Chalice and Orchid involvement </w:t>
      </w:r>
    </w:p>
    <w:p w14:paraId="101DA027"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iii) Genevieve Kirk with records of her Operations Chalice and Orchid involvement</w:t>
      </w:r>
    </w:p>
    <w:p w14:paraId="5B95A75F"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iv) ‘Foxy’, under cover police officer, with his records of Operations Chalice and Orchid </w:t>
      </w:r>
    </w:p>
    <w:p w14:paraId="1742D1FD"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v) Nigel Brown of South Wales Police with his records of operation Chalice and Orchid </w:t>
      </w:r>
    </w:p>
    <w:p w14:paraId="797E8EA7"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vi) Retired DC James Philips with his records of Operations Chalice and Orchid </w:t>
      </w:r>
    </w:p>
    <w:p w14:paraId="0733A245"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vii) Retired inspector Phil Davies with his records of Operations Chalice and Orchid</w:t>
      </w:r>
    </w:p>
    <w:p w14:paraId="62E4DF72"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viii) Police officer </w:t>
      </w:r>
      <w:proofErr w:type="spellStart"/>
      <w:r w:rsidRPr="00043A79">
        <w:rPr>
          <w:rFonts w:ascii="Times New Roman" w:eastAsia="Times New Roman" w:hAnsi="Times New Roman" w:cs="Times New Roman"/>
          <w:sz w:val="24"/>
          <w:szCs w:val="24"/>
          <w:lang w:eastAsia="en-GB"/>
        </w:rPr>
        <w:t>Kerslake</w:t>
      </w:r>
      <w:proofErr w:type="spellEnd"/>
      <w:r w:rsidRPr="00043A79">
        <w:rPr>
          <w:rFonts w:ascii="Times New Roman" w:eastAsia="Times New Roman" w:hAnsi="Times New Roman" w:cs="Times New Roman"/>
          <w:sz w:val="24"/>
          <w:szCs w:val="24"/>
          <w:lang w:eastAsia="en-GB"/>
        </w:rPr>
        <w:t xml:space="preserve"> with his records of Operations Chalice, Orchid &amp; BS612159 damages claim</w:t>
      </w:r>
    </w:p>
    <w:p w14:paraId="015D02F7"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ix) Police officer </w:t>
      </w:r>
      <w:proofErr w:type="spellStart"/>
      <w:r w:rsidRPr="00043A79">
        <w:rPr>
          <w:rFonts w:ascii="Times New Roman" w:eastAsia="Times New Roman" w:hAnsi="Times New Roman" w:cs="Times New Roman"/>
          <w:sz w:val="24"/>
          <w:szCs w:val="24"/>
          <w:lang w:eastAsia="en-GB"/>
        </w:rPr>
        <w:t>Redrupp</w:t>
      </w:r>
      <w:proofErr w:type="spellEnd"/>
      <w:r w:rsidRPr="00043A79">
        <w:rPr>
          <w:rFonts w:ascii="Times New Roman" w:eastAsia="Times New Roman" w:hAnsi="Times New Roman" w:cs="Times New Roman"/>
          <w:sz w:val="24"/>
          <w:szCs w:val="24"/>
          <w:lang w:eastAsia="en-GB"/>
        </w:rPr>
        <w:t xml:space="preserve"> with his records of Operations Chalice and Orchid &amp; BS612159 damages claim</w:t>
      </w:r>
    </w:p>
    <w:p w14:paraId="68477C71"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x) Police officer Williams with his records of Operations Chalice Orchid &amp; BS612159 damages claim</w:t>
      </w:r>
    </w:p>
    <w:p w14:paraId="197DFC88"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xi) Police officer Andrew Rice with records of Operations </w:t>
      </w:r>
      <w:proofErr w:type="spellStart"/>
      <w:r w:rsidRPr="00043A79">
        <w:rPr>
          <w:rFonts w:ascii="Times New Roman" w:eastAsia="Times New Roman" w:hAnsi="Times New Roman" w:cs="Times New Roman"/>
          <w:sz w:val="24"/>
          <w:szCs w:val="24"/>
          <w:lang w:eastAsia="en-GB"/>
        </w:rPr>
        <w:t>Chalic</w:t>
      </w:r>
      <w:proofErr w:type="spellEnd"/>
      <w:r w:rsidRPr="00043A79">
        <w:rPr>
          <w:rFonts w:ascii="Times New Roman" w:eastAsia="Times New Roman" w:hAnsi="Times New Roman" w:cs="Times New Roman"/>
          <w:sz w:val="24"/>
          <w:szCs w:val="24"/>
          <w:lang w:eastAsia="en-GB"/>
        </w:rPr>
        <w:t xml:space="preserve"> Orchid &amp; BS612159 damages claim</w:t>
      </w:r>
    </w:p>
    <w:p w14:paraId="6B21A443" w14:textId="21171DAD"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xii) Police Officer Davidson with his records of Operations Chalice/Orchid &amp; BS612159 damages</w:t>
      </w:r>
      <w:r w:rsidR="00E64EF6">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claim</w:t>
      </w:r>
    </w:p>
    <w:p w14:paraId="04A78898"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xiii) Police Officer Morgan with his records of Operations Chalice/Orchid &amp; BS612159 damages claim </w:t>
      </w:r>
    </w:p>
    <w:p w14:paraId="2A2FD236"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xiv) Police Officer Dyson with his records of Operations Chalice/Orchid &amp; BS612159 damages claim</w:t>
      </w:r>
    </w:p>
    <w:p w14:paraId="07A034CB" w14:textId="32230C66"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xv) Appropriate Adult Mr Reeves who witnessed Operation Chalice </w:t>
      </w:r>
      <w:r w:rsidR="00E64EF6">
        <w:rPr>
          <w:rFonts w:ascii="Times New Roman" w:eastAsia="Times New Roman" w:hAnsi="Times New Roman" w:cs="Times New Roman"/>
          <w:sz w:val="24"/>
          <w:szCs w:val="24"/>
          <w:lang w:eastAsia="en-GB"/>
        </w:rPr>
        <w:t>&amp;</w:t>
      </w:r>
      <w:r w:rsidRPr="00043A79">
        <w:rPr>
          <w:rFonts w:ascii="Times New Roman" w:eastAsia="Times New Roman" w:hAnsi="Times New Roman" w:cs="Times New Roman"/>
          <w:sz w:val="24"/>
          <w:szCs w:val="24"/>
          <w:lang w:eastAsia="en-GB"/>
        </w:rPr>
        <w:t xml:space="preserve"> Orchid helicopter raid </w:t>
      </w:r>
    </w:p>
    <w:p w14:paraId="2815F4B0"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xvi) Retired Chief Superintendent Stuart McKenzie OIC of Operations Chalice and Orchid </w:t>
      </w:r>
    </w:p>
    <w:p w14:paraId="6D58CC77"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This list is far from exhaustive</w:t>
      </w:r>
      <w:r w:rsidRPr="00043A79">
        <w:rPr>
          <w:rFonts w:ascii="Times New Roman" w:eastAsia="Times New Roman" w:hAnsi="Times New Roman" w:cs="Times New Roman"/>
          <w:sz w:val="24"/>
          <w:szCs w:val="24"/>
          <w:lang w:eastAsia="en-GB"/>
        </w:rPr>
        <w:t xml:space="preserve"> </w:t>
      </w:r>
    </w:p>
    <w:p w14:paraId="502D8762" w14:textId="77777777" w:rsidR="00E64EF6"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3 Statement of Truth</w:t>
      </w:r>
    </w:p>
    <w:p w14:paraId="02A8EAD8" w14:textId="059F6D3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 I understand that proceedings for contempt of court may be brought against anyone who makes, or causes to be made, a false statement in a document verified by a statement of truth without an honest belief in its truth. </w:t>
      </w:r>
      <w:r w:rsidRPr="00043A79">
        <w:rPr>
          <w:rFonts w:ascii="Segoe UI Symbol" w:eastAsia="Times New Roman" w:hAnsi="Segoe UI Symbol" w:cs="Segoe UI Symbol"/>
          <w:sz w:val="24"/>
          <w:szCs w:val="24"/>
          <w:lang w:eastAsia="en-GB"/>
        </w:rPr>
        <w:t>✓</w:t>
      </w:r>
      <w:r w:rsidRPr="00043A79">
        <w:rPr>
          <w:rFonts w:ascii="Times New Roman" w:eastAsia="Times New Roman" w:hAnsi="Times New Roman" w:cs="Times New Roman"/>
          <w:sz w:val="24"/>
          <w:szCs w:val="24"/>
          <w:lang w:eastAsia="en-GB"/>
        </w:rPr>
        <w:t xml:space="preserve"> I believe that the facts stated in section 10 (and any continuation sheets) are true.</w:t>
      </w:r>
    </w:p>
    <w:p w14:paraId="58A4DA5F" w14:textId="77777777" w:rsidR="00F059FC"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The Applicant believes that the facts stated in section 10 (and any continuation sheets) are true. I am authorised by the applicant to sign this statement. Signature </w:t>
      </w:r>
      <w:r w:rsidRPr="00043A79">
        <w:rPr>
          <w:rFonts w:ascii="Segoe UI Symbol" w:eastAsia="Times New Roman" w:hAnsi="Segoe UI Symbol" w:cs="Segoe UI Symbol"/>
          <w:sz w:val="24"/>
          <w:szCs w:val="24"/>
          <w:lang w:eastAsia="en-GB"/>
        </w:rPr>
        <w:t>✓</w:t>
      </w:r>
      <w:r w:rsidRPr="00043A79">
        <w:rPr>
          <w:rFonts w:ascii="Times New Roman" w:eastAsia="Times New Roman" w:hAnsi="Times New Roman" w:cs="Times New Roman"/>
          <w:sz w:val="24"/>
          <w:szCs w:val="24"/>
          <w:lang w:eastAsia="en-GB"/>
        </w:rPr>
        <w:t xml:space="preserve"> Applicant Litigation friend (where applicant is a child or a Protected Party) Applicant's legal representative (as defined by CPR 2.3(1)</w:t>
      </w:r>
    </w:p>
    <w:p w14:paraId="0B588986" w14:textId="2A712120"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On the 18th May 2019</w:t>
      </w:r>
      <w:r w:rsidR="00725994">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on instructions from the Gold Group under the Chief Constable, the 2nd Defendant, the Governor of the Cardiff prison, allowed the theft of not just my G4S legal papers from my prison cell but blocked my mail both in and out of the prison for months</w:t>
      </w:r>
      <w:r w:rsidR="000A3AA3">
        <w:rPr>
          <w:rFonts w:ascii="Times New Roman" w:eastAsia="Times New Roman" w:hAnsi="Times New Roman" w:cs="Times New Roman"/>
          <w:sz w:val="24"/>
          <w:szCs w:val="24"/>
          <w:lang w:eastAsia="en-GB"/>
        </w:rPr>
        <w:t>.</w:t>
      </w:r>
    </w:p>
    <w:p w14:paraId="5EA099D1" w14:textId="22B9C7DE" w:rsidR="00043A79" w:rsidRPr="00043A79" w:rsidRDefault="00043A79" w:rsidP="00043A79">
      <w:pPr>
        <w:spacing w:after="0"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noProof/>
          <w:color w:val="0000FF"/>
          <w:sz w:val="24"/>
          <w:szCs w:val="24"/>
          <w:lang w:val="en-US"/>
        </w:rPr>
        <w:drawing>
          <wp:inline distT="0" distB="0" distL="0" distR="0" wp14:anchorId="29F38A2C" wp14:editId="31BC5FF3">
            <wp:extent cx="5731510" cy="6197600"/>
            <wp:effectExtent l="0" t="0" r="2540" b="0"/>
            <wp:docPr id="6" name="Picture 6">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6197600"/>
                    </a:xfrm>
                    <a:prstGeom prst="rect">
                      <a:avLst/>
                    </a:prstGeom>
                    <a:noFill/>
                    <a:ln>
                      <a:noFill/>
                    </a:ln>
                  </pic:spPr>
                </pic:pic>
              </a:graphicData>
            </a:graphic>
          </wp:inline>
        </w:drawing>
      </w:r>
    </w:p>
    <w:p w14:paraId="5239D359" w14:textId="3FE8467E"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South Wales Police falsified OASys records </w:t>
      </w:r>
      <w:r w:rsidR="000A3AA3">
        <w:rPr>
          <w:rFonts w:ascii="Times New Roman" w:eastAsia="Times New Roman" w:hAnsi="Times New Roman" w:cs="Times New Roman"/>
          <w:sz w:val="24"/>
          <w:szCs w:val="24"/>
          <w:lang w:eastAsia="en-GB"/>
        </w:rPr>
        <w:t xml:space="preserve">and </w:t>
      </w:r>
      <w:r w:rsidRPr="00043A79">
        <w:rPr>
          <w:rFonts w:ascii="Times New Roman" w:eastAsia="Times New Roman" w:hAnsi="Times New Roman" w:cs="Times New Roman"/>
          <w:sz w:val="24"/>
          <w:szCs w:val="24"/>
          <w:lang w:eastAsia="en-GB"/>
        </w:rPr>
        <w:t xml:space="preserve">circulated </w:t>
      </w:r>
      <w:r w:rsidR="000A3AA3">
        <w:rPr>
          <w:rFonts w:ascii="Times New Roman" w:eastAsia="Times New Roman" w:hAnsi="Times New Roman" w:cs="Times New Roman"/>
          <w:sz w:val="24"/>
          <w:szCs w:val="24"/>
          <w:lang w:eastAsia="en-GB"/>
        </w:rPr>
        <w:t xml:space="preserve">them </w:t>
      </w:r>
      <w:r w:rsidRPr="00043A79">
        <w:rPr>
          <w:rFonts w:ascii="Times New Roman" w:eastAsia="Times New Roman" w:hAnsi="Times New Roman" w:cs="Times New Roman"/>
          <w:sz w:val="24"/>
          <w:szCs w:val="24"/>
          <w:lang w:eastAsia="en-GB"/>
        </w:rPr>
        <w:t>world</w:t>
      </w:r>
      <w:r w:rsidR="00725994">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wide </w:t>
      </w:r>
      <w:r w:rsidR="000A3AA3">
        <w:rPr>
          <w:rFonts w:ascii="Times New Roman" w:eastAsia="Times New Roman" w:hAnsi="Times New Roman" w:cs="Times New Roman"/>
          <w:sz w:val="24"/>
          <w:szCs w:val="24"/>
          <w:lang w:eastAsia="en-GB"/>
        </w:rPr>
        <w:t>so</w:t>
      </w:r>
      <w:r w:rsidRPr="00043A79">
        <w:rPr>
          <w:rFonts w:ascii="Times New Roman" w:eastAsia="Times New Roman" w:hAnsi="Times New Roman" w:cs="Times New Roman"/>
          <w:sz w:val="24"/>
          <w:szCs w:val="24"/>
          <w:lang w:eastAsia="en-GB"/>
        </w:rPr>
        <w:t xml:space="preserve"> G4</w:t>
      </w:r>
      <w:proofErr w:type="gramStart"/>
      <w:r w:rsidRPr="00043A79">
        <w:rPr>
          <w:rFonts w:ascii="Times New Roman" w:eastAsia="Times New Roman" w:hAnsi="Times New Roman" w:cs="Times New Roman"/>
          <w:sz w:val="24"/>
          <w:szCs w:val="24"/>
          <w:lang w:eastAsia="en-GB"/>
        </w:rPr>
        <w:t xml:space="preserve">S </w:t>
      </w:r>
      <w:r w:rsidR="000A3AA3">
        <w:rPr>
          <w:rFonts w:ascii="Times New Roman" w:eastAsia="Times New Roman" w:hAnsi="Times New Roman" w:cs="Times New Roman"/>
          <w:sz w:val="24"/>
          <w:szCs w:val="24"/>
          <w:lang w:eastAsia="en-GB"/>
        </w:rPr>
        <w:t xml:space="preserve"> data</w:t>
      </w:r>
      <w:proofErr w:type="gramEnd"/>
      <w:r w:rsidR="000A3AA3">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contain</w:t>
      </w:r>
      <w:r w:rsidR="000A3AA3">
        <w:rPr>
          <w:rFonts w:ascii="Times New Roman" w:eastAsia="Times New Roman" w:hAnsi="Times New Roman" w:cs="Times New Roman"/>
          <w:sz w:val="24"/>
          <w:szCs w:val="24"/>
          <w:lang w:eastAsia="en-GB"/>
        </w:rPr>
        <w:t>ed</w:t>
      </w:r>
      <w:r w:rsidRPr="000A3AA3">
        <w:rPr>
          <w:rFonts w:ascii="Times New Roman" w:eastAsia="Times New Roman" w:hAnsi="Times New Roman" w:cs="Times New Roman"/>
          <w:sz w:val="24"/>
          <w:szCs w:val="24"/>
          <w:u w:val="single"/>
          <w:lang w:eastAsia="en-GB"/>
        </w:rPr>
        <w:t xml:space="preserve"> </w:t>
      </w:r>
      <w:r w:rsidR="00725994" w:rsidRPr="000A3AA3">
        <w:rPr>
          <w:rFonts w:ascii="Times New Roman" w:eastAsia="Times New Roman" w:hAnsi="Times New Roman" w:cs="Times New Roman"/>
          <w:sz w:val="24"/>
          <w:szCs w:val="24"/>
          <w:u w:val="single"/>
          <w:lang w:eastAsia="en-GB"/>
        </w:rPr>
        <w:t xml:space="preserve">false </w:t>
      </w:r>
      <w:r w:rsidRPr="000A3AA3">
        <w:rPr>
          <w:rFonts w:ascii="Times New Roman" w:eastAsia="Times New Roman" w:hAnsi="Times New Roman" w:cs="Times New Roman"/>
          <w:sz w:val="24"/>
          <w:szCs w:val="24"/>
          <w:u w:val="single"/>
          <w:lang w:eastAsia="en-GB"/>
        </w:rPr>
        <w:t>criminal convictions for firearms, child abuse and narcotics.</w:t>
      </w:r>
    </w:p>
    <w:p w14:paraId="0F6DD0CE" w14:textId="1ABEE968" w:rsid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G4S staff leaked these highly unlikely convictions to both Cardiff and Parc prisons and my parole officer, signing off each one, who finally had them expunged from the record to immediately secure my release from prison following my favourable </w:t>
      </w:r>
      <w:r w:rsidR="000A3AA3">
        <w:rPr>
          <w:rFonts w:ascii="Times New Roman" w:eastAsia="Times New Roman" w:hAnsi="Times New Roman" w:cs="Times New Roman"/>
          <w:sz w:val="24"/>
          <w:szCs w:val="24"/>
          <w:lang w:eastAsia="en-GB"/>
        </w:rPr>
        <w:t xml:space="preserve">October 2019 </w:t>
      </w:r>
      <w:r w:rsidRPr="00043A79">
        <w:rPr>
          <w:rFonts w:ascii="Times New Roman" w:eastAsia="Times New Roman" w:hAnsi="Times New Roman" w:cs="Times New Roman"/>
          <w:sz w:val="24"/>
          <w:szCs w:val="24"/>
          <w:lang w:eastAsia="en-GB"/>
        </w:rPr>
        <w:t xml:space="preserve">Parole Board hearing witnessed by retired Celia </w:t>
      </w:r>
      <w:proofErr w:type="spellStart"/>
      <w:r w:rsidRPr="00043A79">
        <w:rPr>
          <w:rFonts w:ascii="Times New Roman" w:eastAsia="Times New Roman" w:hAnsi="Times New Roman" w:cs="Times New Roman"/>
          <w:sz w:val="24"/>
          <w:szCs w:val="24"/>
          <w:lang w:eastAsia="en-GB"/>
        </w:rPr>
        <w:t>Jeune</w:t>
      </w:r>
      <w:proofErr w:type="spellEnd"/>
      <w:r w:rsidRPr="00043A79">
        <w:rPr>
          <w:rFonts w:ascii="Times New Roman" w:eastAsia="Times New Roman" w:hAnsi="Times New Roman" w:cs="Times New Roman"/>
          <w:sz w:val="24"/>
          <w:szCs w:val="24"/>
          <w:lang w:eastAsia="en-GB"/>
        </w:rPr>
        <w:t>, my retired magistrate sister.</w:t>
      </w:r>
    </w:p>
    <w:p w14:paraId="290CFDFE" w14:textId="01C4D339" w:rsidR="009003CF" w:rsidRPr="009003CF" w:rsidRDefault="009003CF" w:rsidP="00043A79">
      <w:pPr>
        <w:spacing w:before="100" w:beforeAutospacing="1" w:after="100" w:afterAutospacing="1" w:line="240" w:lineRule="auto"/>
        <w:rPr>
          <w:rFonts w:ascii="Times New Roman" w:eastAsia="Times New Roman" w:hAnsi="Times New Roman" w:cs="Times New Roman"/>
          <w:b/>
          <w:bCs/>
          <w:sz w:val="36"/>
          <w:szCs w:val="36"/>
          <w:lang w:eastAsia="en-GB"/>
        </w:rPr>
      </w:pPr>
      <w:r w:rsidRPr="009003CF">
        <w:rPr>
          <w:rFonts w:ascii="Times New Roman" w:eastAsia="Times New Roman" w:hAnsi="Times New Roman" w:cs="Times New Roman"/>
          <w:b/>
          <w:bCs/>
          <w:sz w:val="36"/>
          <w:szCs w:val="36"/>
          <w:lang w:eastAsia="en-GB"/>
        </w:rPr>
        <w:t>Evidence of falsified criminal prosecutions:</w:t>
      </w:r>
    </w:p>
    <w:p w14:paraId="2E455F89" w14:textId="366EDF11" w:rsidR="00F059FC" w:rsidRDefault="00043A79" w:rsidP="00043A79">
      <w:pPr>
        <w:spacing w:after="0" w:line="240" w:lineRule="auto"/>
        <w:rPr>
          <w:rFonts w:ascii="Times New Roman" w:eastAsia="Times New Roman" w:hAnsi="Times New Roman" w:cs="Times New Roman"/>
          <w:noProof/>
          <w:color w:val="0000FF"/>
          <w:sz w:val="24"/>
          <w:szCs w:val="24"/>
          <w:lang w:eastAsia="en-GB"/>
        </w:rPr>
      </w:pPr>
      <w:r w:rsidRPr="00043A79">
        <w:rPr>
          <w:rFonts w:ascii="Times New Roman" w:eastAsia="Times New Roman" w:hAnsi="Times New Roman" w:cs="Times New Roman"/>
          <w:noProof/>
          <w:color w:val="0000FF"/>
          <w:sz w:val="24"/>
          <w:szCs w:val="24"/>
          <w:lang w:val="en-US"/>
        </w:rPr>
        <w:lastRenderedPageBreak/>
        <w:drawing>
          <wp:inline distT="0" distB="0" distL="0" distR="0" wp14:anchorId="7F0878B2" wp14:editId="5743B854">
            <wp:extent cx="5731510" cy="4970145"/>
            <wp:effectExtent l="0" t="0" r="2540" b="1905"/>
            <wp:docPr id="5" name="Picture 5">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4970145"/>
                    </a:xfrm>
                    <a:prstGeom prst="rect">
                      <a:avLst/>
                    </a:prstGeom>
                    <a:noFill/>
                    <a:ln>
                      <a:noFill/>
                    </a:ln>
                  </pic:spPr>
                </pic:pic>
              </a:graphicData>
            </a:graphic>
          </wp:inline>
        </w:drawing>
      </w:r>
    </w:p>
    <w:p w14:paraId="56704FEA" w14:textId="4260D25A" w:rsidR="00F059FC" w:rsidRPr="00F059FC" w:rsidRDefault="00F059FC" w:rsidP="00F059FC">
      <w:pPr>
        <w:rPr>
          <w:rFonts w:ascii="Times New Roman" w:eastAsia="Times New Roman" w:hAnsi="Times New Roman" w:cs="Times New Roman"/>
          <w:sz w:val="24"/>
          <w:szCs w:val="24"/>
          <w:lang w:eastAsia="en-GB"/>
        </w:rPr>
      </w:pPr>
    </w:p>
    <w:p w14:paraId="1772900E" w14:textId="210D15E5" w:rsidR="00F059FC" w:rsidRPr="00F059FC" w:rsidRDefault="00F059FC" w:rsidP="00F059FC">
      <w:pPr>
        <w:rPr>
          <w:rFonts w:ascii="Times New Roman" w:eastAsia="Times New Roman" w:hAnsi="Times New Roman" w:cs="Times New Roman"/>
          <w:sz w:val="24"/>
          <w:szCs w:val="24"/>
          <w:lang w:eastAsia="en-GB"/>
        </w:rPr>
      </w:pPr>
    </w:p>
    <w:p w14:paraId="0E0DBD7F" w14:textId="402B79AB" w:rsidR="00F059FC" w:rsidRPr="00F059FC" w:rsidRDefault="00F059FC" w:rsidP="00F059FC">
      <w:pPr>
        <w:rPr>
          <w:rFonts w:ascii="Times New Roman" w:eastAsia="Times New Roman" w:hAnsi="Times New Roman" w:cs="Times New Roman"/>
          <w:sz w:val="24"/>
          <w:szCs w:val="24"/>
          <w:lang w:eastAsia="en-GB"/>
        </w:rPr>
      </w:pPr>
    </w:p>
    <w:p w14:paraId="5EE7685D" w14:textId="6E9BB06B" w:rsidR="00F059FC" w:rsidRPr="00F059FC" w:rsidRDefault="00F059FC" w:rsidP="00F059FC">
      <w:pPr>
        <w:rPr>
          <w:rFonts w:ascii="Times New Roman" w:eastAsia="Times New Roman" w:hAnsi="Times New Roman" w:cs="Times New Roman"/>
          <w:sz w:val="24"/>
          <w:szCs w:val="24"/>
          <w:lang w:eastAsia="en-GB"/>
        </w:rPr>
      </w:pPr>
    </w:p>
    <w:p w14:paraId="65CBE3A4" w14:textId="59E904A3" w:rsidR="00F059FC" w:rsidRPr="00F059FC" w:rsidRDefault="00F059FC" w:rsidP="00F059FC">
      <w:pPr>
        <w:rPr>
          <w:rFonts w:ascii="Times New Roman" w:eastAsia="Times New Roman" w:hAnsi="Times New Roman" w:cs="Times New Roman"/>
          <w:sz w:val="24"/>
          <w:szCs w:val="24"/>
          <w:lang w:eastAsia="en-GB"/>
        </w:rPr>
      </w:pPr>
    </w:p>
    <w:p w14:paraId="5B63B6EE" w14:textId="1B6DC0E0" w:rsidR="00F059FC" w:rsidRPr="00F059FC" w:rsidRDefault="00F059FC" w:rsidP="00F059FC">
      <w:pPr>
        <w:rPr>
          <w:rFonts w:ascii="Times New Roman" w:eastAsia="Times New Roman" w:hAnsi="Times New Roman" w:cs="Times New Roman"/>
          <w:sz w:val="24"/>
          <w:szCs w:val="24"/>
          <w:lang w:eastAsia="en-GB"/>
        </w:rPr>
      </w:pPr>
    </w:p>
    <w:p w14:paraId="5C8D00E1" w14:textId="286797B9" w:rsidR="00F059FC" w:rsidRPr="00F059FC" w:rsidRDefault="00F059FC" w:rsidP="00F059FC">
      <w:pPr>
        <w:rPr>
          <w:rFonts w:ascii="Times New Roman" w:eastAsia="Times New Roman" w:hAnsi="Times New Roman" w:cs="Times New Roman"/>
          <w:sz w:val="24"/>
          <w:szCs w:val="24"/>
          <w:lang w:eastAsia="en-GB"/>
        </w:rPr>
      </w:pPr>
    </w:p>
    <w:p w14:paraId="293461D6" w14:textId="599A091C" w:rsidR="00F059FC" w:rsidRPr="00F059FC" w:rsidRDefault="00F059FC" w:rsidP="00F059FC">
      <w:pPr>
        <w:rPr>
          <w:rFonts w:ascii="Times New Roman" w:eastAsia="Times New Roman" w:hAnsi="Times New Roman" w:cs="Times New Roman"/>
          <w:sz w:val="24"/>
          <w:szCs w:val="24"/>
          <w:lang w:eastAsia="en-GB"/>
        </w:rPr>
      </w:pPr>
    </w:p>
    <w:p w14:paraId="055C641F" w14:textId="4479B0C9" w:rsidR="00F059FC" w:rsidRDefault="00F059FC" w:rsidP="00F059FC">
      <w:pPr>
        <w:rPr>
          <w:rFonts w:ascii="Times New Roman" w:eastAsia="Times New Roman" w:hAnsi="Times New Roman" w:cs="Times New Roman"/>
          <w:noProof/>
          <w:color w:val="0000FF"/>
          <w:sz w:val="24"/>
          <w:szCs w:val="24"/>
          <w:lang w:eastAsia="en-GB"/>
        </w:rPr>
      </w:pPr>
    </w:p>
    <w:p w14:paraId="0B7FD95A" w14:textId="42C20C5D" w:rsidR="00F059FC" w:rsidRPr="00F059FC" w:rsidRDefault="00F059FC" w:rsidP="00F059FC">
      <w:pPr>
        <w:ind w:firstLine="720"/>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30 odd Prison stopped letters by both prisons</w:t>
      </w:r>
    </w:p>
    <w:p w14:paraId="6D4E9999" w14:textId="36B08E06" w:rsidR="00F059FC" w:rsidRDefault="00043A79" w:rsidP="00043A79">
      <w:pPr>
        <w:spacing w:after="0"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noProof/>
          <w:color w:val="0000FF"/>
          <w:sz w:val="24"/>
          <w:szCs w:val="24"/>
          <w:lang w:val="en-US"/>
        </w:rPr>
        <w:lastRenderedPageBreak/>
        <w:drawing>
          <wp:inline distT="0" distB="0" distL="0" distR="0" wp14:anchorId="030B4625" wp14:editId="178D0A1F">
            <wp:extent cx="3977005" cy="8863330"/>
            <wp:effectExtent l="0" t="0" r="4445" b="0"/>
            <wp:docPr id="4" name="Picture 4">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77005" cy="8863330"/>
                    </a:xfrm>
                    <a:prstGeom prst="rect">
                      <a:avLst/>
                    </a:prstGeom>
                    <a:noFill/>
                    <a:ln>
                      <a:noFill/>
                    </a:ln>
                  </pic:spPr>
                </pic:pic>
              </a:graphicData>
            </a:graphic>
          </wp:inline>
        </w:drawing>
      </w:r>
    </w:p>
    <w:p w14:paraId="02F02FA7" w14:textId="475A467A" w:rsidR="00043A79" w:rsidRPr="00043A79" w:rsidRDefault="00043A79" w:rsidP="00043A79">
      <w:pPr>
        <w:spacing w:after="0"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 xml:space="preserve">30 odd Prison stopped letters by both prisons </w:t>
      </w:r>
      <w:r w:rsidRPr="00043A79">
        <w:rPr>
          <w:rFonts w:ascii="Times New Roman" w:eastAsia="Times New Roman" w:hAnsi="Times New Roman" w:cs="Times New Roman"/>
          <w:noProof/>
          <w:color w:val="0000FF"/>
          <w:sz w:val="24"/>
          <w:szCs w:val="24"/>
          <w:lang w:val="en-US"/>
        </w:rPr>
        <w:drawing>
          <wp:inline distT="0" distB="0" distL="0" distR="0" wp14:anchorId="628EA81F" wp14:editId="3D10DA44">
            <wp:extent cx="5731510" cy="6304280"/>
            <wp:effectExtent l="0" t="0" r="2540" b="1270"/>
            <wp:docPr id="3" name="Picture 3">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6304280"/>
                    </a:xfrm>
                    <a:prstGeom prst="rect">
                      <a:avLst/>
                    </a:prstGeom>
                    <a:noFill/>
                    <a:ln>
                      <a:noFill/>
                    </a:ln>
                  </pic:spPr>
                </pic:pic>
              </a:graphicData>
            </a:graphic>
          </wp:inline>
        </w:drawing>
      </w:r>
    </w:p>
    <w:p w14:paraId="5360D1B7" w14:textId="04EE81DF" w:rsidR="00043A79" w:rsidRPr="00043A79" w:rsidRDefault="00043A79" w:rsidP="00F059FC">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This application has arisen because from 10 May 2021 to 20</w:t>
      </w:r>
      <w:r w:rsidRPr="00043A79">
        <w:rPr>
          <w:rFonts w:ascii="Times New Roman" w:eastAsia="Times New Roman" w:hAnsi="Times New Roman" w:cs="Times New Roman"/>
          <w:sz w:val="24"/>
          <w:szCs w:val="24"/>
          <w:vertAlign w:val="superscript"/>
          <w:lang w:eastAsia="en-GB"/>
        </w:rPr>
        <w:t>th</w:t>
      </w:r>
      <w:r w:rsidRPr="00043A79">
        <w:rPr>
          <w:rFonts w:ascii="Times New Roman" w:eastAsia="Times New Roman" w:hAnsi="Times New Roman" w:cs="Times New Roman"/>
          <w:sz w:val="24"/>
          <w:szCs w:val="24"/>
          <w:lang w:eastAsia="en-GB"/>
        </w:rPr>
        <w:t xml:space="preserve"> May 2021 I was </w:t>
      </w:r>
      <w:r w:rsidR="00B646E9">
        <w:rPr>
          <w:rFonts w:ascii="Times New Roman" w:eastAsia="Times New Roman" w:hAnsi="Times New Roman" w:cs="Times New Roman"/>
          <w:sz w:val="24"/>
          <w:szCs w:val="24"/>
          <w:lang w:eastAsia="en-GB"/>
        </w:rPr>
        <w:t xml:space="preserve">taken ill and admitted to hospital </w:t>
      </w:r>
      <w:r w:rsidRPr="00043A79">
        <w:rPr>
          <w:rFonts w:ascii="Times New Roman" w:eastAsia="Times New Roman" w:hAnsi="Times New Roman" w:cs="Times New Roman"/>
          <w:sz w:val="24"/>
          <w:szCs w:val="24"/>
          <w:lang w:eastAsia="en-GB"/>
        </w:rPr>
        <w:t xml:space="preserve">at </w:t>
      </w:r>
      <w:r w:rsidR="00B646E9">
        <w:rPr>
          <w:rFonts w:ascii="Times New Roman" w:eastAsia="Times New Roman" w:hAnsi="Times New Roman" w:cs="Times New Roman"/>
          <w:sz w:val="24"/>
          <w:szCs w:val="24"/>
          <w:lang w:eastAsia="en-GB"/>
        </w:rPr>
        <w:t>a thoroughly insulting</w:t>
      </w:r>
      <w:r w:rsidRPr="00043A79">
        <w:rPr>
          <w:rFonts w:ascii="Times New Roman" w:eastAsia="Times New Roman" w:hAnsi="Times New Roman" w:cs="Times New Roman"/>
          <w:sz w:val="24"/>
          <w:szCs w:val="24"/>
          <w:lang w:eastAsia="en-GB"/>
        </w:rPr>
        <w:t xml:space="preserve"> jury trial at Exeter Crown Court after which I was acquitted. Although attending my home address and accessing my emails I never saw any communication from Bristol County Court of a 15 May 2021 listing in case GA00TA220 or I could simply have said to Bristol court that I was at Exeter Crown Court on that day.</w:t>
      </w:r>
    </w:p>
    <w:p w14:paraId="445A2E3A" w14:textId="77777777" w:rsidR="00043A79" w:rsidRPr="00043A79" w:rsidRDefault="00043A79" w:rsidP="00F059FC">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 also paid a court fee of £10,000 which I believe demonstrates how seriously I regarded and committed I was to the G4S matter in Bristol linking it to BS614159 appeal (40 odd South Wales Police failed malicious criminal prosecutions) and the equally alarming 1CF03361 'trading in prohibited weapons' civil claim also arising from South Wales Police malfeasance. </w:t>
      </w:r>
    </w:p>
    <w:p w14:paraId="52AC4242" w14:textId="1A6204A5" w:rsidR="00043A79" w:rsidRPr="00043A79" w:rsidRDefault="00043A79" w:rsidP="00043A79">
      <w:pPr>
        <w:spacing w:after="0"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noProof/>
          <w:color w:val="0000FF"/>
          <w:sz w:val="24"/>
          <w:szCs w:val="24"/>
          <w:lang w:val="en-US"/>
        </w:rPr>
        <w:lastRenderedPageBreak/>
        <w:drawing>
          <wp:inline distT="0" distB="0" distL="0" distR="0" wp14:anchorId="15D48D53" wp14:editId="50384954">
            <wp:extent cx="2438400" cy="1828800"/>
            <wp:effectExtent l="0" t="0" r="0" b="0"/>
            <wp:docPr id="2" name="Picture 2">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38400" cy="1828800"/>
                    </a:xfrm>
                    <a:prstGeom prst="rect">
                      <a:avLst/>
                    </a:prstGeom>
                    <a:noFill/>
                    <a:ln>
                      <a:noFill/>
                    </a:ln>
                  </pic:spPr>
                </pic:pic>
              </a:graphicData>
            </a:graphic>
          </wp:inline>
        </w:drawing>
      </w:r>
    </w:p>
    <w:p w14:paraId="3576B9FD" w14:textId="77777777" w:rsidR="00043A79" w:rsidRPr="00043A79" w:rsidRDefault="00043A79" w:rsidP="00F059FC">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 ask the Court also to take into account that in 2021 at 76 years I have what some may describe as an age-related cardiovascular deterioration (GP letter enclosed) where I have been in NHS hospitals inpatient ward three times in May and June 2021 and was given an assortment of medication for severe AF (atrial fibrillation). It is well known that an elderly person starting such medication will have very considerable problems with struggling to be able to think and organise themselves due to the oxygen starvation to the brain. </w:t>
      </w:r>
    </w:p>
    <w:p w14:paraId="2DA92BCD" w14:textId="77777777" w:rsidR="00043A79" w:rsidRPr="00043A79" w:rsidRDefault="00043A79" w:rsidP="00F059FC">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My ‘significant brain damage’ condition was first recorded in the Caswell Clinic, South Wales medical report dated 19</w:t>
      </w:r>
      <w:r w:rsidRPr="00043A79">
        <w:rPr>
          <w:rFonts w:ascii="Times New Roman" w:eastAsia="Times New Roman" w:hAnsi="Times New Roman" w:cs="Times New Roman"/>
          <w:sz w:val="24"/>
          <w:szCs w:val="24"/>
          <w:vertAlign w:val="superscript"/>
          <w:lang w:eastAsia="en-GB"/>
        </w:rPr>
        <w:t>th</w:t>
      </w:r>
      <w:r w:rsidRPr="00043A79">
        <w:rPr>
          <w:rFonts w:ascii="Times New Roman" w:eastAsia="Times New Roman" w:hAnsi="Times New Roman" w:cs="Times New Roman"/>
          <w:sz w:val="24"/>
          <w:szCs w:val="24"/>
          <w:lang w:eastAsia="en-GB"/>
        </w:rPr>
        <w:t xml:space="preserve"> Oct 2009 by Dr TW, now sacked for rampant dishonesty, advising the 2nd December 2009 Cardiff Crown Court, in my forced absence and without legal representation my real medical need for 'legal representation' in the imminent 'machinegun' trial.</w:t>
      </w:r>
    </w:p>
    <w:p w14:paraId="450DDD07" w14:textId="77777777" w:rsidR="00043A79" w:rsidRPr="00043A79" w:rsidRDefault="00043A79" w:rsidP="00F059FC">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All in court knew, full well, I was bound to win the disgraceful allegations as the RAF and civilian gunsmiths had already deemed prosecution exhibit ARH1 not 'decommissioned' as the film prop had been put together for the film '</w:t>
      </w:r>
      <w:proofErr w:type="spellStart"/>
      <w:r w:rsidRPr="00043A79">
        <w:rPr>
          <w:rFonts w:ascii="Times New Roman" w:eastAsia="Times New Roman" w:hAnsi="Times New Roman" w:cs="Times New Roman"/>
          <w:sz w:val="24"/>
          <w:szCs w:val="24"/>
          <w:lang w:eastAsia="en-GB"/>
        </w:rPr>
        <w:t>Gunbus</w:t>
      </w:r>
      <w:proofErr w:type="spellEnd"/>
      <w:r w:rsidRPr="00043A79">
        <w:rPr>
          <w:rFonts w:ascii="Times New Roman" w:eastAsia="Times New Roman" w:hAnsi="Times New Roman" w:cs="Times New Roman"/>
          <w:sz w:val="24"/>
          <w:szCs w:val="24"/>
          <w:lang w:eastAsia="en-GB"/>
        </w:rPr>
        <w:t>' as a single shot 0.410 shot gun to fire star shells at air shows.</w:t>
      </w:r>
    </w:p>
    <w:p w14:paraId="56B39022" w14:textId="432FD255" w:rsidR="00043A79" w:rsidRPr="00043A79" w:rsidRDefault="00043A79" w:rsidP="00F059FC">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Had paperwork for the 2000 Farnborough Air</w:t>
      </w:r>
      <w:r w:rsidR="00110A6E">
        <w:rPr>
          <w:rFonts w:ascii="Times New Roman" w:eastAsia="Times New Roman" w:hAnsi="Times New Roman" w:cs="Times New Roman"/>
          <w:sz w:val="24"/>
          <w:szCs w:val="24"/>
          <w:lang w:eastAsia="en-GB"/>
        </w:rPr>
        <w:t xml:space="preserve"> S</w:t>
      </w:r>
      <w:r w:rsidRPr="00043A79">
        <w:rPr>
          <w:rFonts w:ascii="Times New Roman" w:eastAsia="Times New Roman" w:hAnsi="Times New Roman" w:cs="Times New Roman"/>
          <w:sz w:val="24"/>
          <w:szCs w:val="24"/>
          <w:lang w:eastAsia="en-GB"/>
        </w:rPr>
        <w:t xml:space="preserve">how not been so daunting in the precious time remaining then Captain Brian </w:t>
      </w:r>
      <w:proofErr w:type="spellStart"/>
      <w:r w:rsidRPr="00043A79">
        <w:rPr>
          <w:rFonts w:ascii="Times New Roman" w:eastAsia="Times New Roman" w:hAnsi="Times New Roman" w:cs="Times New Roman"/>
          <w:sz w:val="24"/>
          <w:szCs w:val="24"/>
          <w:lang w:eastAsia="en-GB"/>
        </w:rPr>
        <w:t>Trubshaw</w:t>
      </w:r>
      <w:proofErr w:type="spellEnd"/>
      <w:r w:rsidRPr="00043A79">
        <w:rPr>
          <w:rFonts w:ascii="Times New Roman" w:eastAsia="Times New Roman" w:hAnsi="Times New Roman" w:cs="Times New Roman"/>
          <w:sz w:val="24"/>
          <w:szCs w:val="24"/>
          <w:lang w:eastAsia="en-GB"/>
        </w:rPr>
        <w:t>, of 002 fame, would of had 'his money's worth when inviting me to display my replica 1916 Battle of the Somme DH2 biplane as I had other pyrotechnics as well in my 'arsenal'.</w:t>
      </w:r>
    </w:p>
    <w:p w14:paraId="41AD5752"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https://images.app.goo.gl/cnAvXoHg1Q7e8FMJ7</w:t>
      </w:r>
    </w:p>
    <w:p w14:paraId="31FBBF01" w14:textId="45482C06" w:rsid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ARH1 prosecution exhibit was in a shade of black when I bought it and then partially painted silver</w:t>
      </w:r>
      <w:r w:rsidR="00D44A04">
        <w:rPr>
          <w:rFonts w:ascii="Times New Roman" w:eastAsia="Times New Roman" w:hAnsi="Times New Roman" w:cs="Times New Roman"/>
          <w:sz w:val="24"/>
          <w:szCs w:val="24"/>
          <w:lang w:eastAsia="en-GB"/>
        </w:rPr>
        <w:t xml:space="preserve"> </w:t>
      </w:r>
      <w:proofErr w:type="gramStart"/>
      <w:r w:rsidR="00D44A04">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ammunition</w:t>
      </w:r>
      <w:proofErr w:type="gramEnd"/>
      <w:r w:rsidRPr="00043A79">
        <w:rPr>
          <w:rFonts w:ascii="Times New Roman" w:eastAsia="Times New Roman" w:hAnsi="Times New Roman" w:cs="Times New Roman"/>
          <w:sz w:val="24"/>
          <w:szCs w:val="24"/>
          <w:lang w:eastAsia="en-GB"/>
        </w:rPr>
        <w:t xml:space="preserve"> magazine only</w:t>
      </w:r>
      <w:r w:rsidR="00D44A04">
        <w:rPr>
          <w:rFonts w:ascii="Times New Roman" w:eastAsia="Times New Roman" w:hAnsi="Times New Roman" w:cs="Times New Roman"/>
          <w:sz w:val="24"/>
          <w:szCs w:val="24"/>
          <w:lang w:eastAsia="en-GB"/>
        </w:rPr>
        <w:t>)</w:t>
      </w:r>
      <w:r w:rsidR="00A326E0">
        <w:rPr>
          <w:rFonts w:ascii="Times New Roman" w:eastAsia="Times New Roman" w:hAnsi="Times New Roman" w:cs="Times New Roman"/>
          <w:sz w:val="24"/>
          <w:szCs w:val="24"/>
          <w:lang w:eastAsia="en-GB"/>
        </w:rPr>
        <w:t xml:space="preserve"> </w:t>
      </w:r>
      <w:r w:rsidR="00D44A04">
        <w:rPr>
          <w:rFonts w:ascii="Times New Roman" w:eastAsia="Times New Roman" w:hAnsi="Times New Roman" w:cs="Times New Roman"/>
          <w:sz w:val="24"/>
          <w:szCs w:val="24"/>
          <w:lang w:eastAsia="en-GB"/>
        </w:rPr>
        <w:t xml:space="preserve"> on the day</w:t>
      </w:r>
      <w:r w:rsidR="00A326E0">
        <w:rPr>
          <w:rFonts w:ascii="Times New Roman" w:eastAsia="Times New Roman" w:hAnsi="Times New Roman" w:cs="Times New Roman"/>
          <w:sz w:val="24"/>
          <w:szCs w:val="24"/>
          <w:lang w:eastAsia="en-GB"/>
        </w:rPr>
        <w:t xml:space="preserve"> by</w:t>
      </w:r>
      <w:r w:rsidR="00B646E9">
        <w:rPr>
          <w:rFonts w:ascii="Times New Roman" w:eastAsia="Times New Roman" w:hAnsi="Times New Roman" w:cs="Times New Roman"/>
          <w:sz w:val="24"/>
          <w:szCs w:val="24"/>
          <w:lang w:eastAsia="en-GB"/>
        </w:rPr>
        <w:t xml:space="preserve"> the new owner</w:t>
      </w:r>
      <w:r w:rsidR="00A326E0">
        <w:rPr>
          <w:rFonts w:ascii="Times New Roman" w:eastAsia="Times New Roman" w:hAnsi="Times New Roman" w:cs="Times New Roman"/>
          <w:sz w:val="24"/>
          <w:szCs w:val="24"/>
          <w:lang w:eastAsia="en-GB"/>
        </w:rPr>
        <w:t>, Mr Cooper</w:t>
      </w:r>
      <w:r w:rsidRPr="00043A79">
        <w:rPr>
          <w:rFonts w:ascii="Times New Roman" w:eastAsia="Times New Roman" w:hAnsi="Times New Roman" w:cs="Times New Roman"/>
          <w:sz w:val="24"/>
          <w:szCs w:val="24"/>
          <w:lang w:eastAsia="en-GB"/>
        </w:rPr>
        <w:t>. Mysteriously to some but not the Claimant nor eight of the jury, commenting in the Cardiff pub on 10th February 2010, in court the magazine was clearly painted back.</w:t>
      </w:r>
      <w:r w:rsidR="00A326E0">
        <w:rPr>
          <w:rFonts w:ascii="Times New Roman" w:eastAsia="Times New Roman" w:hAnsi="Times New Roman" w:cs="Times New Roman"/>
          <w:sz w:val="24"/>
          <w:szCs w:val="24"/>
          <w:lang w:eastAsia="en-GB"/>
        </w:rPr>
        <w:t>to black.</w:t>
      </w:r>
    </w:p>
    <w:p w14:paraId="7CCDA8FC" w14:textId="235B2A8B" w:rsidR="00A326E0" w:rsidRPr="00043A79" w:rsidRDefault="00A326E0" w:rsidP="00043A79">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When Mr Cooper received back ARH</w:t>
      </w:r>
      <w:proofErr w:type="gramStart"/>
      <w:r>
        <w:rPr>
          <w:rFonts w:ascii="Times New Roman" w:eastAsia="Times New Roman" w:hAnsi="Times New Roman" w:cs="Times New Roman"/>
          <w:sz w:val="24"/>
          <w:szCs w:val="24"/>
          <w:lang w:eastAsia="en-GB"/>
        </w:rPr>
        <w:t>1</w:t>
      </w:r>
      <w:r w:rsidR="00A31AB4">
        <w:rPr>
          <w:rFonts w:ascii="Times New Roman" w:eastAsia="Times New Roman" w:hAnsi="Times New Roman" w:cs="Times New Roman"/>
          <w:sz w:val="24"/>
          <w:szCs w:val="24"/>
          <w:lang w:eastAsia="en-GB"/>
        </w:rPr>
        <w:t>,,</w:t>
      </w:r>
      <w:proofErr w:type="gramEnd"/>
      <w:r>
        <w:rPr>
          <w:rFonts w:ascii="Times New Roman" w:eastAsia="Times New Roman" w:hAnsi="Times New Roman" w:cs="Times New Roman"/>
          <w:sz w:val="24"/>
          <w:szCs w:val="24"/>
          <w:lang w:eastAsia="en-GB"/>
        </w:rPr>
        <w:t xml:space="preserve"> in June 2010 he told </w:t>
      </w:r>
      <w:r w:rsidR="00A31AB4">
        <w:rPr>
          <w:rFonts w:ascii="Times New Roman" w:eastAsia="Times New Roman" w:hAnsi="Times New Roman" w:cs="Times New Roman"/>
          <w:sz w:val="24"/>
          <w:szCs w:val="24"/>
          <w:lang w:eastAsia="en-GB"/>
        </w:rPr>
        <w:t>us</w:t>
      </w:r>
      <w:r>
        <w:rPr>
          <w:rFonts w:ascii="Times New Roman" w:eastAsia="Times New Roman" w:hAnsi="Times New Roman" w:cs="Times New Roman"/>
          <w:sz w:val="24"/>
          <w:szCs w:val="24"/>
          <w:lang w:eastAsia="en-GB"/>
        </w:rPr>
        <w:t xml:space="preserve"> the South Wales Police </w:t>
      </w:r>
      <w:r w:rsidR="00A31AB4">
        <w:rPr>
          <w:rFonts w:ascii="Times New Roman" w:eastAsia="Times New Roman" w:hAnsi="Times New Roman" w:cs="Times New Roman"/>
          <w:sz w:val="24"/>
          <w:szCs w:val="24"/>
          <w:lang w:eastAsia="en-GB"/>
        </w:rPr>
        <w:t xml:space="preserve">had </w:t>
      </w:r>
      <w:r>
        <w:rPr>
          <w:rFonts w:ascii="Times New Roman" w:eastAsia="Times New Roman" w:hAnsi="Times New Roman" w:cs="Times New Roman"/>
          <w:sz w:val="24"/>
          <w:szCs w:val="24"/>
          <w:lang w:eastAsia="en-GB"/>
        </w:rPr>
        <w:t>not even bother</w:t>
      </w:r>
      <w:r w:rsidR="00A31AB4">
        <w:rPr>
          <w:rFonts w:ascii="Times New Roman" w:eastAsia="Times New Roman" w:hAnsi="Times New Roman" w:cs="Times New Roman"/>
          <w:sz w:val="24"/>
          <w:szCs w:val="24"/>
          <w:lang w:eastAsia="en-GB"/>
        </w:rPr>
        <w:t>ed match up the last</w:t>
      </w:r>
      <w:r>
        <w:rPr>
          <w:rFonts w:ascii="Times New Roman" w:eastAsia="Times New Roman" w:hAnsi="Times New Roman" w:cs="Times New Roman"/>
          <w:sz w:val="24"/>
          <w:szCs w:val="24"/>
          <w:lang w:eastAsia="en-GB"/>
        </w:rPr>
        <w:t xml:space="preserve"> paint</w:t>
      </w:r>
      <w:r w:rsidR="00A31AB4">
        <w:rPr>
          <w:rFonts w:ascii="Times New Roman" w:eastAsia="Times New Roman" w:hAnsi="Times New Roman" w:cs="Times New Roman"/>
          <w:sz w:val="24"/>
          <w:szCs w:val="24"/>
          <w:lang w:eastAsia="en-GB"/>
        </w:rPr>
        <w:t>ing of</w:t>
      </w:r>
      <w:r>
        <w:rPr>
          <w:rFonts w:ascii="Times New Roman" w:eastAsia="Times New Roman" w:hAnsi="Times New Roman" w:cs="Times New Roman"/>
          <w:sz w:val="24"/>
          <w:szCs w:val="24"/>
          <w:lang w:eastAsia="en-GB"/>
        </w:rPr>
        <w:t xml:space="preserve"> the </w:t>
      </w:r>
      <w:r w:rsidR="00A31AB4">
        <w:rPr>
          <w:rFonts w:ascii="Times New Roman" w:eastAsia="Times New Roman" w:hAnsi="Times New Roman" w:cs="Times New Roman"/>
          <w:sz w:val="24"/>
          <w:szCs w:val="24"/>
          <w:lang w:eastAsia="en-GB"/>
        </w:rPr>
        <w:t>magazine</w:t>
      </w:r>
      <w:r>
        <w:rPr>
          <w:rFonts w:ascii="Times New Roman" w:eastAsia="Times New Roman" w:hAnsi="Times New Roman" w:cs="Times New Roman"/>
          <w:sz w:val="24"/>
          <w:szCs w:val="24"/>
          <w:lang w:eastAsia="en-GB"/>
        </w:rPr>
        <w:t xml:space="preserve"> to his shade of</w:t>
      </w:r>
      <w:r w:rsidR="00A31AB4">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w:t>
      </w:r>
      <w:r w:rsidR="00A31AB4">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silver</w:t>
      </w:r>
      <w:r w:rsidR="00A31AB4">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Maybe that is why, during the farcical criminal trial at Cardiff </w:t>
      </w:r>
      <w:r w:rsidR="00A31AB4">
        <w:rPr>
          <w:rFonts w:ascii="Times New Roman" w:eastAsia="Times New Roman" w:hAnsi="Times New Roman" w:cs="Times New Roman"/>
          <w:sz w:val="24"/>
          <w:szCs w:val="24"/>
          <w:lang w:eastAsia="en-GB"/>
        </w:rPr>
        <w:t>C</w:t>
      </w:r>
      <w:r>
        <w:rPr>
          <w:rFonts w:ascii="Times New Roman" w:eastAsia="Times New Roman" w:hAnsi="Times New Roman" w:cs="Times New Roman"/>
          <w:sz w:val="24"/>
          <w:szCs w:val="24"/>
          <w:lang w:eastAsia="en-GB"/>
        </w:rPr>
        <w:t>rown Court</w:t>
      </w:r>
      <w:r w:rsidR="00A31AB4">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I was never allowed to examine the court exhibit </w:t>
      </w:r>
      <w:r w:rsidR="00A31AB4">
        <w:rPr>
          <w:rFonts w:ascii="Times New Roman" w:eastAsia="Times New Roman" w:hAnsi="Times New Roman" w:cs="Times New Roman"/>
          <w:sz w:val="24"/>
          <w:szCs w:val="24"/>
          <w:lang w:eastAsia="en-GB"/>
        </w:rPr>
        <w:t>when</w:t>
      </w:r>
      <w:r>
        <w:rPr>
          <w:rFonts w:ascii="Times New Roman" w:eastAsia="Times New Roman" w:hAnsi="Times New Roman" w:cs="Times New Roman"/>
          <w:sz w:val="24"/>
          <w:szCs w:val="24"/>
          <w:lang w:eastAsia="en-GB"/>
        </w:rPr>
        <w:t xml:space="preserve"> everyone else could</w:t>
      </w:r>
      <w:r w:rsidR="00A31AB4">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I ha</w:t>
      </w:r>
      <w:r w:rsidR="00A31AB4">
        <w:rPr>
          <w:rFonts w:ascii="Times New Roman" w:eastAsia="Times New Roman" w:hAnsi="Times New Roman" w:cs="Times New Roman"/>
          <w:sz w:val="24"/>
          <w:szCs w:val="24"/>
          <w:lang w:eastAsia="en-GB"/>
        </w:rPr>
        <w:t>d, of course,</w:t>
      </w:r>
      <w:r>
        <w:rPr>
          <w:rFonts w:ascii="Times New Roman" w:eastAsia="Times New Roman" w:hAnsi="Times New Roman" w:cs="Times New Roman"/>
          <w:sz w:val="24"/>
          <w:szCs w:val="24"/>
          <w:lang w:eastAsia="en-GB"/>
        </w:rPr>
        <w:t xml:space="preserve"> carefully sharpened up my finger nails to deliberately scratch of the new layers of paint put on </w:t>
      </w:r>
      <w:r w:rsidR="00A31AB4">
        <w:rPr>
          <w:rFonts w:ascii="Times New Roman" w:eastAsia="Times New Roman" w:hAnsi="Times New Roman" w:cs="Times New Roman"/>
          <w:sz w:val="24"/>
          <w:szCs w:val="24"/>
          <w:lang w:eastAsia="en-GB"/>
        </w:rPr>
        <w:t>since my selling her.</w:t>
      </w:r>
    </w:p>
    <w:p w14:paraId="21DB5784" w14:textId="63EF0342" w:rsidR="00043A79" w:rsidRPr="00043A79" w:rsidRDefault="002F089D" w:rsidP="00043A79">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So, by</w:t>
      </w:r>
      <w:r w:rsidR="00043A79" w:rsidRPr="00043A79">
        <w:rPr>
          <w:rFonts w:ascii="Times New Roman" w:eastAsia="Times New Roman" w:hAnsi="Times New Roman" w:cs="Times New Roman"/>
          <w:sz w:val="24"/>
          <w:szCs w:val="24"/>
          <w:lang w:eastAsia="en-GB"/>
        </w:rPr>
        <w:t xml:space="preserve"> June 2010 </w:t>
      </w:r>
      <w:r>
        <w:rPr>
          <w:rFonts w:ascii="Times New Roman" w:eastAsia="Times New Roman" w:hAnsi="Times New Roman" w:cs="Times New Roman"/>
          <w:sz w:val="24"/>
          <w:szCs w:val="24"/>
          <w:lang w:eastAsia="en-GB"/>
        </w:rPr>
        <w:t xml:space="preserve">when </w:t>
      </w:r>
      <w:r w:rsidR="00043A79" w:rsidRPr="00043A79">
        <w:rPr>
          <w:rFonts w:ascii="Times New Roman" w:eastAsia="Times New Roman" w:hAnsi="Times New Roman" w:cs="Times New Roman"/>
          <w:sz w:val="24"/>
          <w:szCs w:val="24"/>
          <w:lang w:eastAsia="en-GB"/>
        </w:rPr>
        <w:t>the exhibit was into another shade of 'silver' on the magazine</w:t>
      </w:r>
      <w:r>
        <w:rPr>
          <w:rFonts w:ascii="Times New Roman" w:eastAsia="Times New Roman" w:hAnsi="Times New Roman" w:cs="Times New Roman"/>
          <w:sz w:val="24"/>
          <w:szCs w:val="24"/>
          <w:lang w:eastAsia="en-GB"/>
        </w:rPr>
        <w:t>,</w:t>
      </w:r>
      <w:r w:rsidR="00043A79" w:rsidRPr="00043A79">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it was</w:t>
      </w:r>
      <w:r w:rsidR="00043A79" w:rsidRPr="00043A79">
        <w:rPr>
          <w:rFonts w:ascii="Times New Roman" w:eastAsia="Times New Roman" w:hAnsi="Times New Roman" w:cs="Times New Roman"/>
          <w:sz w:val="24"/>
          <w:szCs w:val="24"/>
          <w:lang w:eastAsia="en-GB"/>
        </w:rPr>
        <w:t xml:space="preserve"> returned to Gerry Cooper. The police had returned the 'gun' with yet another shade of 'silver paint' with the mysterious three days between the Nottinghamshire police handing over the </w:t>
      </w:r>
      <w:r w:rsidR="00043A79" w:rsidRPr="00043A79">
        <w:rPr>
          <w:rFonts w:ascii="Times New Roman" w:eastAsia="Times New Roman" w:hAnsi="Times New Roman" w:cs="Times New Roman"/>
          <w:sz w:val="24"/>
          <w:szCs w:val="24"/>
          <w:lang w:eastAsia="en-GB"/>
        </w:rPr>
        <w:lastRenderedPageBreak/>
        <w:t>exhibit to the South Wales Police</w:t>
      </w:r>
      <w:r>
        <w:rPr>
          <w:rFonts w:ascii="Times New Roman" w:eastAsia="Times New Roman" w:hAnsi="Times New Roman" w:cs="Times New Roman"/>
          <w:sz w:val="24"/>
          <w:szCs w:val="24"/>
          <w:lang w:eastAsia="en-GB"/>
        </w:rPr>
        <w:t xml:space="preserve"> yet to </w:t>
      </w:r>
      <w:r w:rsidR="00043A79" w:rsidRPr="00043A79">
        <w:rPr>
          <w:rFonts w:ascii="Times New Roman" w:eastAsia="Times New Roman" w:hAnsi="Times New Roman" w:cs="Times New Roman"/>
          <w:sz w:val="24"/>
          <w:szCs w:val="24"/>
          <w:lang w:eastAsia="en-GB"/>
        </w:rPr>
        <w:t>be</w:t>
      </w:r>
      <w:r>
        <w:rPr>
          <w:rFonts w:ascii="Times New Roman" w:eastAsia="Times New Roman" w:hAnsi="Times New Roman" w:cs="Times New Roman"/>
          <w:sz w:val="24"/>
          <w:szCs w:val="24"/>
          <w:lang w:eastAsia="en-GB"/>
        </w:rPr>
        <w:t xml:space="preserve"> </w:t>
      </w:r>
      <w:r w:rsidR="00043A79" w:rsidRPr="00043A79">
        <w:rPr>
          <w:rFonts w:ascii="Times New Roman" w:eastAsia="Times New Roman" w:hAnsi="Times New Roman" w:cs="Times New Roman"/>
          <w:sz w:val="24"/>
          <w:szCs w:val="24"/>
          <w:lang w:eastAsia="en-GB"/>
        </w:rPr>
        <w:t>explained</w:t>
      </w:r>
      <w:r>
        <w:rPr>
          <w:rFonts w:ascii="Times New Roman" w:eastAsia="Times New Roman" w:hAnsi="Times New Roman" w:cs="Times New Roman"/>
          <w:sz w:val="24"/>
          <w:szCs w:val="24"/>
          <w:lang w:eastAsia="en-GB"/>
        </w:rPr>
        <w:t xml:space="preserve">. </w:t>
      </w:r>
      <w:r w:rsidR="00043A79" w:rsidRPr="00043A79">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N</w:t>
      </w:r>
      <w:r w:rsidR="00043A79" w:rsidRPr="00043A79">
        <w:rPr>
          <w:rFonts w:ascii="Times New Roman" w:eastAsia="Times New Roman" w:hAnsi="Times New Roman" w:cs="Times New Roman"/>
          <w:sz w:val="24"/>
          <w:szCs w:val="24"/>
          <w:lang w:eastAsia="en-GB"/>
        </w:rPr>
        <w:t>either at the criminal trial nor in the very unfair civ</w:t>
      </w:r>
      <w:r w:rsidR="00110A6E">
        <w:rPr>
          <w:rFonts w:ascii="Times New Roman" w:eastAsia="Times New Roman" w:hAnsi="Times New Roman" w:cs="Times New Roman"/>
          <w:sz w:val="24"/>
          <w:szCs w:val="24"/>
          <w:lang w:eastAsia="en-GB"/>
        </w:rPr>
        <w:t>i</w:t>
      </w:r>
      <w:r w:rsidR="00043A79" w:rsidRPr="00043A79">
        <w:rPr>
          <w:rFonts w:ascii="Times New Roman" w:eastAsia="Times New Roman" w:hAnsi="Times New Roman" w:cs="Times New Roman"/>
          <w:sz w:val="24"/>
          <w:szCs w:val="24"/>
          <w:lang w:eastAsia="en-GB"/>
        </w:rPr>
        <w:t>l tr</w:t>
      </w:r>
      <w:r w:rsidR="00B646E9">
        <w:rPr>
          <w:rFonts w:ascii="Times New Roman" w:eastAsia="Times New Roman" w:hAnsi="Times New Roman" w:cs="Times New Roman"/>
          <w:sz w:val="24"/>
          <w:szCs w:val="24"/>
          <w:lang w:eastAsia="en-GB"/>
        </w:rPr>
        <w:t>i</w:t>
      </w:r>
      <w:r>
        <w:rPr>
          <w:rFonts w:ascii="Times New Roman" w:eastAsia="Times New Roman" w:hAnsi="Times New Roman" w:cs="Times New Roman"/>
          <w:sz w:val="24"/>
          <w:szCs w:val="24"/>
          <w:lang w:eastAsia="en-GB"/>
        </w:rPr>
        <w:t>al</w:t>
      </w:r>
      <w:r w:rsidR="001D1131">
        <w:rPr>
          <w:rFonts w:ascii="Times New Roman" w:eastAsia="Times New Roman" w:hAnsi="Times New Roman" w:cs="Times New Roman"/>
          <w:sz w:val="24"/>
          <w:szCs w:val="24"/>
          <w:lang w:eastAsia="en-GB"/>
        </w:rPr>
        <w:t>,</w:t>
      </w:r>
      <w:r w:rsidR="00043A79" w:rsidRPr="00043A79">
        <w:rPr>
          <w:rFonts w:ascii="Times New Roman" w:eastAsia="Times New Roman" w:hAnsi="Times New Roman" w:cs="Times New Roman"/>
          <w:sz w:val="24"/>
          <w:szCs w:val="24"/>
          <w:lang w:eastAsia="en-GB"/>
        </w:rPr>
        <w:t xml:space="preserve"> my being denied the obviously needed witnesses and exhibits hidden all along by Gold Group in charge</w:t>
      </w:r>
      <w:r>
        <w:rPr>
          <w:rFonts w:ascii="Times New Roman" w:eastAsia="Times New Roman" w:hAnsi="Times New Roman" w:cs="Times New Roman"/>
          <w:sz w:val="24"/>
          <w:szCs w:val="24"/>
          <w:lang w:eastAsia="en-GB"/>
        </w:rPr>
        <w:t>,</w:t>
      </w:r>
      <w:r w:rsidR="001D1131">
        <w:rPr>
          <w:rFonts w:ascii="Times New Roman" w:eastAsia="Times New Roman" w:hAnsi="Times New Roman" w:cs="Times New Roman"/>
          <w:sz w:val="24"/>
          <w:szCs w:val="24"/>
          <w:lang w:eastAsia="en-GB"/>
        </w:rPr>
        <w:t xml:space="preserve"> has there been an independent English police investigation.</w:t>
      </w:r>
    </w:p>
    <w:p w14:paraId="76B927BC" w14:textId="0FF55C63"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It was sure</w:t>
      </w:r>
      <w:r w:rsidR="001D1131">
        <w:rPr>
          <w:rFonts w:ascii="Times New Roman" w:eastAsia="Times New Roman" w:hAnsi="Times New Roman" w:cs="Times New Roman"/>
          <w:sz w:val="24"/>
          <w:szCs w:val="24"/>
          <w:lang w:eastAsia="en-GB"/>
        </w:rPr>
        <w:t>ly</w:t>
      </w:r>
      <w:r w:rsidRPr="00043A79">
        <w:rPr>
          <w:rFonts w:ascii="Times New Roman" w:eastAsia="Times New Roman" w:hAnsi="Times New Roman" w:cs="Times New Roman"/>
          <w:sz w:val="24"/>
          <w:szCs w:val="24"/>
          <w:lang w:eastAsia="en-GB"/>
        </w:rPr>
        <w:t xml:space="preserve"> comical to witness each of the original criminal prosecution witnesses in the now civil trial exercising their art</w:t>
      </w:r>
      <w:r w:rsidR="001D1131">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learnt from their police college training</w:t>
      </w:r>
      <w:r w:rsidR="001D1131">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for 'selective amnesia' when appropriate.</w:t>
      </w:r>
    </w:p>
    <w:p w14:paraId="6E3A2D54" w14:textId="48E9D75E" w:rsidR="00D51161"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The June 2009 armed police helicopter raid on our home, requiring over twenty officers on the ground in St </w:t>
      </w:r>
      <w:proofErr w:type="spellStart"/>
      <w:r w:rsidRPr="00043A79">
        <w:rPr>
          <w:rFonts w:ascii="Times New Roman" w:eastAsia="Times New Roman" w:hAnsi="Times New Roman" w:cs="Times New Roman"/>
          <w:sz w:val="24"/>
          <w:szCs w:val="24"/>
          <w:lang w:eastAsia="en-GB"/>
        </w:rPr>
        <w:t>Donats</w:t>
      </w:r>
      <w:proofErr w:type="spellEnd"/>
      <w:r w:rsidRPr="00043A79">
        <w:rPr>
          <w:rFonts w:ascii="Times New Roman" w:eastAsia="Times New Roman" w:hAnsi="Times New Roman" w:cs="Times New Roman"/>
          <w:sz w:val="24"/>
          <w:szCs w:val="24"/>
          <w:lang w:eastAsia="en-GB"/>
        </w:rPr>
        <w:t xml:space="preserve"> in the Vale of Glamorgan, was Gold Group's Operation Challis </w:t>
      </w:r>
      <w:r w:rsidR="001D1131">
        <w:rPr>
          <w:rFonts w:ascii="Times New Roman" w:eastAsia="Times New Roman" w:hAnsi="Times New Roman" w:cs="Times New Roman"/>
          <w:sz w:val="24"/>
          <w:szCs w:val="24"/>
          <w:lang w:eastAsia="en-GB"/>
        </w:rPr>
        <w:t xml:space="preserve">and Orchid </w:t>
      </w:r>
      <w:r w:rsidRPr="00043A79">
        <w:rPr>
          <w:rFonts w:ascii="Times New Roman" w:eastAsia="Times New Roman" w:hAnsi="Times New Roman" w:cs="Times New Roman"/>
          <w:sz w:val="24"/>
          <w:szCs w:val="24"/>
          <w:lang w:eastAsia="en-GB"/>
        </w:rPr>
        <w:t xml:space="preserve">under the control of Barbara Wilding due to her deliberately written February 2009 false sworn affidavit stating proper CPR disclosure had been conducted in both the BS614159 and T20097445 </w:t>
      </w:r>
      <w:r w:rsidR="00D51161">
        <w:rPr>
          <w:rFonts w:ascii="Times New Roman" w:eastAsia="Times New Roman" w:hAnsi="Times New Roman" w:cs="Times New Roman"/>
          <w:sz w:val="24"/>
          <w:szCs w:val="24"/>
          <w:lang w:eastAsia="en-GB"/>
        </w:rPr>
        <w:t xml:space="preserve">cases </w:t>
      </w:r>
      <w:r w:rsidR="001D1131">
        <w:rPr>
          <w:rFonts w:ascii="Times New Roman" w:eastAsia="Times New Roman" w:hAnsi="Times New Roman" w:cs="Times New Roman"/>
          <w:sz w:val="24"/>
          <w:szCs w:val="24"/>
          <w:lang w:eastAsia="en-GB"/>
        </w:rPr>
        <w:t>and</w:t>
      </w:r>
      <w:r w:rsidR="00D51161">
        <w:rPr>
          <w:rFonts w:ascii="Times New Roman" w:eastAsia="Times New Roman" w:hAnsi="Times New Roman" w:cs="Times New Roman"/>
          <w:sz w:val="24"/>
          <w:szCs w:val="24"/>
          <w:lang w:eastAsia="en-GB"/>
        </w:rPr>
        <w:t xml:space="preserve"> in my </w:t>
      </w:r>
      <w:r w:rsidR="001D1131">
        <w:rPr>
          <w:rFonts w:ascii="Times New Roman" w:eastAsia="Times New Roman" w:hAnsi="Times New Roman" w:cs="Times New Roman"/>
          <w:sz w:val="24"/>
          <w:szCs w:val="24"/>
          <w:lang w:eastAsia="en-GB"/>
        </w:rPr>
        <w:t xml:space="preserve">many other </w:t>
      </w:r>
      <w:r w:rsidRPr="00043A79">
        <w:rPr>
          <w:rFonts w:ascii="Times New Roman" w:eastAsia="Times New Roman" w:hAnsi="Times New Roman" w:cs="Times New Roman"/>
          <w:sz w:val="24"/>
          <w:szCs w:val="24"/>
          <w:lang w:eastAsia="en-GB"/>
        </w:rPr>
        <w:t>court case</w:t>
      </w:r>
      <w:r w:rsidR="00D51161">
        <w:rPr>
          <w:rFonts w:ascii="Times New Roman" w:eastAsia="Times New Roman" w:hAnsi="Times New Roman" w:cs="Times New Roman"/>
          <w:sz w:val="24"/>
          <w:szCs w:val="24"/>
          <w:lang w:eastAsia="en-GB"/>
        </w:rPr>
        <w:t>s against her.</w:t>
      </w:r>
    </w:p>
    <w:p w14:paraId="1651EC10" w14:textId="0A8D470F"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My contacts in the police force informed me, after acquittal, that the main purpose of the police raid was to have me 'lawfully shot' as that month's Gold and Silver Groups had been recorded by Elizabeth Paul and is one of my </w:t>
      </w:r>
      <w:r w:rsidR="00D51161">
        <w:rPr>
          <w:rFonts w:ascii="Times New Roman" w:eastAsia="Times New Roman" w:hAnsi="Times New Roman" w:cs="Times New Roman"/>
          <w:sz w:val="24"/>
          <w:szCs w:val="24"/>
          <w:lang w:eastAsia="en-GB"/>
        </w:rPr>
        <w:t xml:space="preserve">denied </w:t>
      </w:r>
      <w:r w:rsidRPr="00043A79">
        <w:rPr>
          <w:rFonts w:ascii="Times New Roman" w:eastAsia="Times New Roman" w:hAnsi="Times New Roman" w:cs="Times New Roman"/>
          <w:sz w:val="24"/>
          <w:szCs w:val="24"/>
          <w:lang w:eastAsia="en-GB"/>
        </w:rPr>
        <w:t xml:space="preserve">prosecution exhibits in 1CF03361 case. </w:t>
      </w:r>
    </w:p>
    <w:p w14:paraId="291273CD" w14:textId="77777777" w:rsidR="00D51161"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It is most important for the general public to know, as to what really goes on in our UK's judicial system that 'Operation Challis' was combined with 'Operation</w:t>
      </w:r>
      <w:r w:rsidR="00D51161">
        <w:rPr>
          <w:rFonts w:ascii="Times New Roman" w:eastAsia="Times New Roman" w:hAnsi="Times New Roman" w:cs="Times New Roman"/>
          <w:sz w:val="24"/>
          <w:szCs w:val="24"/>
          <w:lang w:eastAsia="en-GB"/>
        </w:rPr>
        <w:t xml:space="preserve"> Orchid</w:t>
      </w:r>
      <w:r w:rsidRPr="00043A79">
        <w:rPr>
          <w:rFonts w:ascii="Times New Roman" w:eastAsia="Times New Roman" w:hAnsi="Times New Roman" w:cs="Times New Roman"/>
          <w:sz w:val="24"/>
          <w:szCs w:val="24"/>
          <w:lang w:eastAsia="en-GB"/>
        </w:rPr>
        <w:t>' to snatch our then 10 year old daughter, Genevieve, from that afternoon tea party, should I not be shot</w:t>
      </w:r>
    </w:p>
    <w:p w14:paraId="5FD9DA75" w14:textId="59E6F745"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 I was purported by the 15th June 2009 MAPPA committee, also under Wilding, to be a 'very serious </w:t>
      </w:r>
      <w:r w:rsidR="007820FB">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risk'</w:t>
      </w:r>
      <w:r w:rsidR="007820FB">
        <w:rPr>
          <w:rFonts w:ascii="Times New Roman" w:eastAsia="Times New Roman" w:hAnsi="Times New Roman" w:cs="Times New Roman"/>
          <w:sz w:val="24"/>
          <w:szCs w:val="24"/>
          <w:lang w:eastAsia="en-GB"/>
        </w:rPr>
        <w:t xml:space="preserve"> </w:t>
      </w:r>
      <w:r w:rsidR="00D51161">
        <w:rPr>
          <w:rFonts w:ascii="Times New Roman" w:eastAsia="Times New Roman" w:hAnsi="Times New Roman" w:cs="Times New Roman"/>
          <w:sz w:val="24"/>
          <w:szCs w:val="24"/>
          <w:lang w:eastAsia="en-GB"/>
        </w:rPr>
        <w:t>to the general public and</w:t>
      </w:r>
      <w:r w:rsidRPr="00043A79">
        <w:rPr>
          <w:rFonts w:ascii="Times New Roman" w:eastAsia="Times New Roman" w:hAnsi="Times New Roman" w:cs="Times New Roman"/>
          <w:sz w:val="24"/>
          <w:szCs w:val="24"/>
          <w:lang w:eastAsia="en-GB"/>
        </w:rPr>
        <w:t xml:space="preserve"> even to my </w:t>
      </w:r>
      <w:r w:rsidR="007820FB">
        <w:rPr>
          <w:rFonts w:ascii="Times New Roman" w:eastAsia="Times New Roman" w:hAnsi="Times New Roman" w:cs="Times New Roman"/>
          <w:sz w:val="24"/>
          <w:szCs w:val="24"/>
          <w:lang w:eastAsia="en-GB"/>
        </w:rPr>
        <w:t xml:space="preserve">own </w:t>
      </w:r>
      <w:r w:rsidRPr="00043A79">
        <w:rPr>
          <w:rFonts w:ascii="Times New Roman" w:eastAsia="Times New Roman" w:hAnsi="Times New Roman" w:cs="Times New Roman"/>
          <w:sz w:val="24"/>
          <w:szCs w:val="24"/>
          <w:lang w:eastAsia="en-GB"/>
        </w:rPr>
        <w:t xml:space="preserve">family members! </w:t>
      </w:r>
    </w:p>
    <w:p w14:paraId="439EA0A2" w14:textId="55B2CCCE"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The subject of </w:t>
      </w:r>
      <w:r w:rsidRPr="00043A79">
        <w:rPr>
          <w:rFonts w:ascii="Times New Roman" w:eastAsia="Times New Roman" w:hAnsi="Times New Roman" w:cs="Times New Roman"/>
          <w:b/>
          <w:bCs/>
          <w:sz w:val="24"/>
          <w:szCs w:val="24"/>
          <w:lang w:eastAsia="en-GB"/>
        </w:rPr>
        <w:t>'risk ' or 'real risk</w:t>
      </w:r>
      <w:r w:rsidRPr="00043A79">
        <w:rPr>
          <w:rFonts w:ascii="Times New Roman" w:eastAsia="Times New Roman" w:hAnsi="Times New Roman" w:cs="Times New Roman"/>
          <w:sz w:val="24"/>
          <w:szCs w:val="24"/>
          <w:lang w:eastAsia="en-GB"/>
        </w:rPr>
        <w:t xml:space="preserve">' is not an expression completely unknown to the Kirk family with my oldest daughter's grandfathers, one each side of the English Channel on D-Day, Dad operating as a sabotage expert from an underground OB (Operational </w:t>
      </w:r>
      <w:r w:rsidR="00D4105E">
        <w:rPr>
          <w:rFonts w:ascii="Times New Roman" w:eastAsia="Times New Roman" w:hAnsi="Times New Roman" w:cs="Times New Roman"/>
          <w:sz w:val="24"/>
          <w:szCs w:val="24"/>
          <w:lang w:eastAsia="en-GB"/>
        </w:rPr>
        <w:t>B</w:t>
      </w:r>
      <w:r w:rsidRPr="00043A79">
        <w:rPr>
          <w:rFonts w:ascii="Times New Roman" w:eastAsia="Times New Roman" w:hAnsi="Times New Roman" w:cs="Times New Roman"/>
          <w:sz w:val="24"/>
          <w:szCs w:val="24"/>
          <w:lang w:eastAsia="en-GB"/>
        </w:rPr>
        <w:t xml:space="preserve">ase), in the event of German occupation, under either the Somerset </w:t>
      </w:r>
      <w:proofErr w:type="spellStart"/>
      <w:r w:rsidRPr="00043A79">
        <w:rPr>
          <w:rFonts w:ascii="Times New Roman" w:eastAsia="Times New Roman" w:hAnsi="Times New Roman" w:cs="Times New Roman"/>
          <w:sz w:val="24"/>
          <w:szCs w:val="24"/>
          <w:lang w:eastAsia="en-GB"/>
        </w:rPr>
        <w:t>Blackdown</w:t>
      </w:r>
      <w:proofErr w:type="spellEnd"/>
      <w:r w:rsidR="00D4105E">
        <w:rPr>
          <w:rFonts w:ascii="Times New Roman" w:eastAsia="Times New Roman" w:hAnsi="Times New Roman" w:cs="Times New Roman"/>
          <w:sz w:val="24"/>
          <w:szCs w:val="24"/>
          <w:lang w:eastAsia="en-GB"/>
        </w:rPr>
        <w:t xml:space="preserve"> hills</w:t>
      </w:r>
      <w:r w:rsidRPr="00043A79">
        <w:rPr>
          <w:rFonts w:ascii="Times New Roman" w:eastAsia="Times New Roman" w:hAnsi="Times New Roman" w:cs="Times New Roman"/>
          <w:sz w:val="24"/>
          <w:szCs w:val="24"/>
          <w:lang w:eastAsia="en-GB"/>
        </w:rPr>
        <w:t xml:space="preserve"> or Quantock hills with the other </w:t>
      </w:r>
      <w:r w:rsidR="00D4105E">
        <w:rPr>
          <w:rFonts w:ascii="Times New Roman" w:eastAsia="Times New Roman" w:hAnsi="Times New Roman" w:cs="Times New Roman"/>
          <w:sz w:val="24"/>
          <w:szCs w:val="24"/>
          <w:lang w:eastAsia="en-GB"/>
        </w:rPr>
        <w:t xml:space="preserve">grandfather </w:t>
      </w:r>
      <w:r w:rsidRPr="00043A79">
        <w:rPr>
          <w:rFonts w:ascii="Times New Roman" w:eastAsia="Times New Roman" w:hAnsi="Times New Roman" w:cs="Times New Roman"/>
          <w:sz w:val="24"/>
          <w:szCs w:val="24"/>
          <w:lang w:eastAsia="en-GB"/>
        </w:rPr>
        <w:t>as a commander in the French Resistance responsible for some of the D-Day preparation.</w:t>
      </w:r>
    </w:p>
    <w:p w14:paraId="3785306F" w14:textId="29D29339"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Belinda's book,</w:t>
      </w:r>
      <w:r w:rsidRPr="00043A79">
        <w:rPr>
          <w:rFonts w:ascii="Times New Roman" w:eastAsia="Times New Roman" w:hAnsi="Times New Roman" w:cs="Times New Roman"/>
          <w:b/>
          <w:bCs/>
          <w:sz w:val="24"/>
          <w:szCs w:val="24"/>
          <w:lang w:eastAsia="en-GB"/>
        </w:rPr>
        <w:t xml:space="preserve"> 'Adventure Revolution'</w:t>
      </w:r>
      <w:r w:rsidRPr="00043A79">
        <w:rPr>
          <w:rFonts w:ascii="Times New Roman" w:eastAsia="Times New Roman" w:hAnsi="Times New Roman" w:cs="Times New Roman"/>
          <w:sz w:val="24"/>
          <w:szCs w:val="24"/>
          <w:lang w:eastAsia="en-GB"/>
        </w:rPr>
        <w:t xml:space="preserve">, destined to be a compulsory school </w:t>
      </w:r>
      <w:r w:rsidR="00D4105E">
        <w:rPr>
          <w:rFonts w:ascii="Times New Roman" w:eastAsia="Times New Roman" w:hAnsi="Times New Roman" w:cs="Times New Roman"/>
          <w:sz w:val="24"/>
          <w:szCs w:val="24"/>
          <w:lang w:eastAsia="en-GB"/>
        </w:rPr>
        <w:t xml:space="preserve">text </w:t>
      </w:r>
      <w:r w:rsidRPr="00043A79">
        <w:rPr>
          <w:rFonts w:ascii="Times New Roman" w:eastAsia="Times New Roman" w:hAnsi="Times New Roman" w:cs="Times New Roman"/>
          <w:sz w:val="24"/>
          <w:szCs w:val="24"/>
          <w:lang w:eastAsia="en-GB"/>
        </w:rPr>
        <w:t>book, admirably throws some light on the true meaning of 'risk' and especially as her grandmother cried upon hearing that I had bought a veterinary practice in South Wales, of all places!</w:t>
      </w:r>
    </w:p>
    <w:p w14:paraId="0B9FD40A" w14:textId="1E1F8792"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 brought the G4S case believing that there is a clear principle that it is essential for courts to respect prisoner’s rights because of the high level of control that a </w:t>
      </w:r>
      <w:r w:rsidR="00D4105E">
        <w:rPr>
          <w:rFonts w:ascii="Times New Roman" w:eastAsia="Times New Roman" w:hAnsi="Times New Roman" w:cs="Times New Roman"/>
          <w:sz w:val="24"/>
          <w:szCs w:val="24"/>
          <w:lang w:eastAsia="en-GB"/>
        </w:rPr>
        <w:t>p</w:t>
      </w:r>
      <w:r w:rsidRPr="00043A79">
        <w:rPr>
          <w:rFonts w:ascii="Times New Roman" w:eastAsia="Times New Roman" w:hAnsi="Times New Roman" w:cs="Times New Roman"/>
          <w:sz w:val="24"/>
          <w:szCs w:val="24"/>
          <w:lang w:eastAsia="en-GB"/>
        </w:rPr>
        <w:t>rison has over its prisoner (responsible for prisoners’ letters to their respective MPs, for example</w:t>
      </w:r>
      <w:r w:rsidR="00D4105E">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 See my T20200177 alleged ‘stalking’ my own Conservative MP acquittal and equally ridiculous T20210178 Exeter Crown Court ‘bladed instrument found in my vehicle’ acquittal.</w:t>
      </w:r>
    </w:p>
    <w:p w14:paraId="0D964293" w14:textId="77777777"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Regards my compliance with Case Management my understanding is that whereas I can be asked to do obvious easily achievable points of civil procedure it is unfair and potentially unlawful to request a lay person representing themselves to display the skill of a lawyer.</w:t>
      </w:r>
    </w:p>
    <w:p w14:paraId="5884CB0E" w14:textId="77777777"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 also refer to Lord Chief Justice Thomas who, before the Justice Select Committee said the Judiciary are concerned that efforts claiming to make the county courts more efficient, were making the courts more unfair.</w:t>
      </w:r>
    </w:p>
    <w:p w14:paraId="796EC720" w14:textId="4D5525AB"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The 1CF03361 'gun' case is now on appeal as it was clear that both HMP Cardiff and HMP Parc had been given orders by Gold Group to purloin my legal papers whenever possible including my correspondence either in or out of the prisons.</w:t>
      </w:r>
    </w:p>
    <w:p w14:paraId="29DA1E2C" w14:textId="1A6D04BC"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general public needs to understand no Gold, Silver or Bronze Group</w:t>
      </w:r>
      <w:r w:rsidR="006A0B1D">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s identifiable paperwork has ever been disclosed to their targeted victim in any of the police's </w:t>
      </w:r>
      <w:r w:rsidRPr="006A0B1D">
        <w:rPr>
          <w:rFonts w:ascii="Times New Roman" w:eastAsia="Times New Roman" w:hAnsi="Times New Roman" w:cs="Times New Roman"/>
          <w:sz w:val="24"/>
          <w:szCs w:val="24"/>
          <w:u w:val="single"/>
          <w:lang w:eastAsia="en-GB"/>
        </w:rPr>
        <w:t>seventy odd malicious criminal prosecutions</w:t>
      </w:r>
      <w:r w:rsidRPr="00043A79">
        <w:rPr>
          <w:rFonts w:ascii="Times New Roman" w:eastAsia="Times New Roman" w:hAnsi="Times New Roman" w:cs="Times New Roman"/>
          <w:sz w:val="24"/>
          <w:szCs w:val="24"/>
          <w:lang w:eastAsia="en-GB"/>
        </w:rPr>
        <w:t xml:space="preserve"> since its inception or since my buying the Vale of Glamorgan veterinary practice in 1993. </w:t>
      </w:r>
    </w:p>
    <w:p w14:paraId="2FC44817" w14:textId="77777777"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 do not believe a lay person should be asked to cost out their claim as though having the skill of a lawyer but rather a lay claimant should only be asked to do as has occurred in UK Courts for centuries that a lay person has a right to bring an injustice, of such magnitude, before the court.</w:t>
      </w:r>
    </w:p>
    <w:p w14:paraId="7B7E6B80" w14:textId="438C8EE0"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It is noted, following the </w:t>
      </w:r>
      <w:r w:rsidR="006A0B1D" w:rsidRPr="00043A79">
        <w:rPr>
          <w:rFonts w:ascii="Times New Roman" w:eastAsia="Times New Roman" w:hAnsi="Times New Roman" w:cs="Times New Roman"/>
          <w:sz w:val="24"/>
          <w:szCs w:val="24"/>
          <w:lang w:eastAsia="en-GB"/>
        </w:rPr>
        <w:t>two-million-pound</w:t>
      </w:r>
      <w:r w:rsidRPr="00043A79">
        <w:rPr>
          <w:rFonts w:ascii="Times New Roman" w:eastAsia="Times New Roman" w:hAnsi="Times New Roman" w:cs="Times New Roman"/>
          <w:sz w:val="24"/>
          <w:szCs w:val="24"/>
          <w:lang w:eastAsia="en-GB"/>
        </w:rPr>
        <w:t xml:space="preserve"> police legal bill muted by their QC in the October 2021 1CF03361 very unfair trial, all the culprits are 'hell bent' on stopping any forthcoming appeals or Welsh related costings analysis ever to get before an English court of law because</w:t>
      </w:r>
      <w:r w:rsidRPr="00043A79">
        <w:rPr>
          <w:rFonts w:ascii="Times New Roman" w:eastAsia="Times New Roman" w:hAnsi="Times New Roman" w:cs="Times New Roman"/>
          <w:b/>
          <w:bCs/>
          <w:sz w:val="24"/>
          <w:szCs w:val="24"/>
          <w:lang w:eastAsia="en-GB"/>
        </w:rPr>
        <w:t xml:space="preserve"> fraud has been proved</w:t>
      </w:r>
      <w:r w:rsidRPr="00043A79">
        <w:rPr>
          <w:rFonts w:ascii="Times New Roman" w:eastAsia="Times New Roman" w:hAnsi="Times New Roman" w:cs="Times New Roman"/>
          <w:sz w:val="24"/>
          <w:szCs w:val="24"/>
          <w:lang w:eastAsia="en-GB"/>
        </w:rPr>
        <w:t>.    </w:t>
      </w:r>
    </w:p>
    <w:p w14:paraId="3BEF0024" w14:textId="28B4E9F6"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This claim arises from while I served an unlawful incarceration as I should have been released in March 2019 at G4S's HMP Parc, Bridgend, South Wales so the Welsh police had concocted another now proven pack of lies as the Exeter jury fully understood. Witnessed and signed prisoner statements, seeing my prison mail stolen on most days need disclosure in this case and I am relying on the Honourable English Court to assist, </w:t>
      </w:r>
      <w:r w:rsidR="00893A8B" w:rsidRPr="00043A79">
        <w:rPr>
          <w:rFonts w:ascii="Times New Roman" w:eastAsia="Times New Roman" w:hAnsi="Times New Roman" w:cs="Times New Roman"/>
          <w:sz w:val="24"/>
          <w:szCs w:val="24"/>
          <w:lang w:eastAsia="en-GB"/>
        </w:rPr>
        <w:t>thank you</w:t>
      </w:r>
      <w:r w:rsidRPr="00043A79">
        <w:rPr>
          <w:rFonts w:ascii="Times New Roman" w:eastAsia="Times New Roman" w:hAnsi="Times New Roman" w:cs="Times New Roman"/>
          <w:sz w:val="24"/>
          <w:szCs w:val="24"/>
          <w:lang w:eastAsia="en-GB"/>
        </w:rPr>
        <w:t xml:space="preserve">. </w:t>
      </w:r>
    </w:p>
    <w:p w14:paraId="55E45282" w14:textId="77777777" w:rsidR="00924291"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South Wales Police, the court heard from the CPS, had telephoned my MP in May 2019 informing her that because I had sent a letter (seeking help over my being harassed by the Welsh police with property stolen) I would remain in prison until December 2019 despite my release date being March 2019. The MP fortunately for me wrote the above facts in her MG11 witness statement.</w:t>
      </w:r>
    </w:p>
    <w:p w14:paraId="07813F33" w14:textId="4FC86555"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On 1</w:t>
      </w:r>
      <w:r w:rsidRPr="00043A79">
        <w:rPr>
          <w:rFonts w:ascii="Times New Roman" w:eastAsia="Times New Roman" w:hAnsi="Times New Roman" w:cs="Times New Roman"/>
          <w:sz w:val="24"/>
          <w:szCs w:val="24"/>
          <w:vertAlign w:val="superscript"/>
          <w:lang w:eastAsia="en-GB"/>
        </w:rPr>
        <w:t>st</w:t>
      </w:r>
      <w:r w:rsidRPr="00043A79">
        <w:rPr>
          <w:rFonts w:ascii="Times New Roman" w:eastAsia="Times New Roman" w:hAnsi="Times New Roman" w:cs="Times New Roman"/>
          <w:sz w:val="24"/>
          <w:szCs w:val="24"/>
          <w:lang w:eastAsia="en-GB"/>
        </w:rPr>
        <w:t xml:space="preserve"> Nov 2019 I was G4S violently assaulted by G4S staff who confiscated the full content of my cell refusing, they thought amusing at the time, in supplying me with the statutory inventory receipt of property stolen, as laid down by government regulations.</w:t>
      </w:r>
    </w:p>
    <w:p w14:paraId="04624546" w14:textId="6E1D5F14"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These legal papers included, of course, the imminent ten</w:t>
      </w:r>
      <w:r w:rsidR="00893A8B">
        <w:rPr>
          <w:rFonts w:ascii="Times New Roman" w:eastAsia="Times New Roman" w:hAnsi="Times New Roman" w:cs="Times New Roman"/>
          <w:sz w:val="24"/>
          <w:szCs w:val="24"/>
          <w:lang w:eastAsia="en-GB"/>
        </w:rPr>
        <w:t>-y</w:t>
      </w:r>
      <w:r w:rsidRPr="00043A79">
        <w:rPr>
          <w:rFonts w:ascii="Times New Roman" w:eastAsia="Times New Roman" w:hAnsi="Times New Roman" w:cs="Times New Roman"/>
          <w:sz w:val="24"/>
          <w:szCs w:val="24"/>
          <w:lang w:eastAsia="en-GB"/>
        </w:rPr>
        <w:t>ear delayed 1CF03361civil claim evidence arising from South Wales Police’s T20097445 ‘trading in machineguns’ failed malicious criminal prosecution concocted by the then 2008 Chief Constable, Barbara Wilding while acting as Gold Group chairperson for the committee. Dr TW, of course, also sat on MAPPA level 3 category 3 monthly meetings to discuss my threat to their respective pensions.</w:t>
      </w:r>
    </w:p>
    <w:p w14:paraId="49083551" w14:textId="0CA8E8D6"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As an aside it is of significant public interest to note that this year, thirteen years after the SWP 'machinegun' conspiracy was hatched, to stop my BS614159 plus other civil claims, His Honour Judge Petts stated I had been 'dishonest' when giving evidence on oath in the October 1CF03361</w:t>
      </w:r>
      <w:r w:rsidR="007820FB">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 xml:space="preserve">'gun' trial. </w:t>
      </w:r>
      <w:r w:rsidR="00893A8B" w:rsidRPr="007820FB">
        <w:rPr>
          <w:rFonts w:ascii="Times New Roman" w:eastAsia="Times New Roman" w:hAnsi="Times New Roman" w:cs="Times New Roman"/>
          <w:sz w:val="24"/>
          <w:szCs w:val="24"/>
          <w:u w:val="single"/>
          <w:lang w:eastAsia="en-GB"/>
        </w:rPr>
        <w:t>No one will elucidate</w:t>
      </w:r>
      <w:r w:rsidR="00893A8B">
        <w:rPr>
          <w:rFonts w:ascii="Times New Roman" w:eastAsia="Times New Roman" w:hAnsi="Times New Roman" w:cs="Times New Roman"/>
          <w:sz w:val="24"/>
          <w:szCs w:val="24"/>
          <w:lang w:eastAsia="en-GB"/>
        </w:rPr>
        <w:t>.</w:t>
      </w:r>
    </w:p>
    <w:p w14:paraId="5AF248AE" w14:textId="20700BF0"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Interesting also is that the learned judge and police QC both commented that the Newport gun shop, after my 2010 acquittal, MUST of done 'WORK'</w:t>
      </w:r>
      <w:r w:rsidR="00893A8B">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 xml:space="preserve">on prosecution exhibit, ARH1, to </w:t>
      </w:r>
      <w:r w:rsidRPr="00043A79">
        <w:rPr>
          <w:rFonts w:ascii="Times New Roman" w:eastAsia="Times New Roman" w:hAnsi="Times New Roman" w:cs="Times New Roman"/>
          <w:sz w:val="24"/>
          <w:szCs w:val="24"/>
          <w:lang w:eastAsia="en-GB"/>
        </w:rPr>
        <w:lastRenderedPageBreak/>
        <w:t>explain away the reason why Birmingham Proof House' certificate clearly records it was never ever a prohibited weapon but, at most, a single shot 0.410 shot gun!!!!</w:t>
      </w:r>
    </w:p>
    <w:p w14:paraId="1BDB1667" w14:textId="3D17EF01" w:rsidR="00043A79" w:rsidRPr="00043A79" w:rsidRDefault="00043A79" w:rsidP="00043A79">
      <w:pPr>
        <w:spacing w:after="0"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noProof/>
          <w:color w:val="0000FF"/>
          <w:sz w:val="24"/>
          <w:szCs w:val="24"/>
          <w:lang w:val="en-US"/>
        </w:rPr>
        <w:drawing>
          <wp:inline distT="0" distB="0" distL="0" distR="0" wp14:anchorId="163E6E64" wp14:editId="69784688">
            <wp:extent cx="5303003" cy="7746521"/>
            <wp:effectExtent l="0" t="0" r="0" b="6985"/>
            <wp:docPr id="1" name="Picture 1">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09019" cy="7755309"/>
                    </a:xfrm>
                    <a:prstGeom prst="rect">
                      <a:avLst/>
                    </a:prstGeom>
                    <a:noFill/>
                    <a:ln>
                      <a:noFill/>
                    </a:ln>
                  </pic:spPr>
                </pic:pic>
              </a:graphicData>
            </a:graphic>
          </wp:inline>
        </w:drawing>
      </w:r>
    </w:p>
    <w:p w14:paraId="3EF72311"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Newport gun shop staff all went 'berserk' when I was bombarded with their denials only to then quietly produce the certificate stating it was not even a 'firearm'.</w:t>
      </w:r>
    </w:p>
    <w:p w14:paraId="2A091F1D" w14:textId="6992DF3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Far more important was a copy of their unpaid bill again submitted to the South Wales Police</w:t>
      </w:r>
      <w:r w:rsidR="004B1E00">
        <w:rPr>
          <w:rFonts w:ascii="Times New Roman" w:eastAsia="Times New Roman" w:hAnsi="Times New Roman" w:cs="Times New Roman"/>
          <w:sz w:val="24"/>
          <w:szCs w:val="24"/>
          <w:lang w:eastAsia="en-GB"/>
        </w:rPr>
        <w:t xml:space="preserve"> confirming no work had been done by </w:t>
      </w:r>
      <w:proofErr w:type="spellStart"/>
      <w:r w:rsidR="004B1E00">
        <w:rPr>
          <w:rFonts w:ascii="Times New Roman" w:eastAsia="Times New Roman" w:hAnsi="Times New Roman" w:cs="Times New Roman"/>
          <w:sz w:val="24"/>
          <w:szCs w:val="24"/>
          <w:lang w:eastAsia="en-GB"/>
        </w:rPr>
        <w:t>Litts</w:t>
      </w:r>
      <w:proofErr w:type="spellEnd"/>
      <w:r w:rsidR="004B1E00">
        <w:rPr>
          <w:rFonts w:ascii="Times New Roman" w:eastAsia="Times New Roman" w:hAnsi="Times New Roman" w:cs="Times New Roman"/>
          <w:sz w:val="24"/>
          <w:szCs w:val="24"/>
          <w:lang w:eastAsia="en-GB"/>
        </w:rPr>
        <w:t xml:space="preserve"> on the ARH1.</w:t>
      </w:r>
    </w:p>
    <w:p w14:paraId="3AFB7081" w14:textId="22B629AA"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 simple call by a lawyer to the Newport gun shop confirmed, of course, no 'work' was allowed to be done by them on an alleged 'prohibited weapon'</w:t>
      </w:r>
      <w:r w:rsidR="004B1E00">
        <w:rPr>
          <w:rFonts w:ascii="Times New Roman" w:eastAsia="Times New Roman" w:hAnsi="Times New Roman" w:cs="Times New Roman"/>
          <w:sz w:val="24"/>
          <w:szCs w:val="24"/>
          <w:lang w:eastAsia="en-GB"/>
        </w:rPr>
        <w:t xml:space="preserve"> under s5 of 1968 Firearms Act.</w:t>
      </w:r>
    </w:p>
    <w:p w14:paraId="4A153786" w14:textId="2F33108C" w:rsidR="004B1E00"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 </w:t>
      </w:r>
      <w:r w:rsidR="004B1E00">
        <w:rPr>
          <w:rFonts w:ascii="Times New Roman" w:eastAsia="Times New Roman" w:hAnsi="Times New Roman" w:cs="Times New Roman"/>
          <w:sz w:val="24"/>
          <w:szCs w:val="24"/>
          <w:lang w:eastAsia="en-GB"/>
        </w:rPr>
        <w:t>M</w:t>
      </w:r>
      <w:r w:rsidRPr="00043A79">
        <w:rPr>
          <w:rFonts w:ascii="Times New Roman" w:eastAsia="Times New Roman" w:hAnsi="Times New Roman" w:cs="Times New Roman"/>
          <w:sz w:val="24"/>
          <w:szCs w:val="24"/>
          <w:lang w:eastAsia="en-GB"/>
        </w:rPr>
        <w:t>y three years of my Welsh GP medical records, my Caswell Clinic Bridgend records</w:t>
      </w:r>
      <w:r w:rsidR="004B1E00">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specifically sent to me for my Taunton GP by Dr Gaynor Jones in November 2018 and clothes, books and two wheelchairs</w:t>
      </w:r>
      <w:r w:rsidR="004B1E00">
        <w:rPr>
          <w:rFonts w:ascii="Times New Roman" w:eastAsia="Times New Roman" w:hAnsi="Times New Roman" w:cs="Times New Roman"/>
          <w:sz w:val="24"/>
          <w:szCs w:val="24"/>
          <w:lang w:eastAsia="en-GB"/>
        </w:rPr>
        <w:t xml:space="preserve"> remain stolen by G4S</w:t>
      </w:r>
      <w:r w:rsidRPr="00043A79">
        <w:rPr>
          <w:rFonts w:ascii="Times New Roman" w:eastAsia="Times New Roman" w:hAnsi="Times New Roman" w:cs="Times New Roman"/>
          <w:sz w:val="24"/>
          <w:szCs w:val="24"/>
          <w:lang w:eastAsia="en-GB"/>
        </w:rPr>
        <w:t>.</w:t>
      </w:r>
    </w:p>
    <w:p w14:paraId="5B17DDF4" w14:textId="03AACA08"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 They refused to hand them back even ignoring my Devon MP’s letter on the matter. As a consequence, I was prevented from case managing the machinegun claim and accordingly penalised for it at the October 2021 trial.</w:t>
      </w:r>
    </w:p>
    <w:p w14:paraId="3DAAB25B" w14:textId="77777777" w:rsidR="00043A79" w:rsidRPr="00043A79" w:rsidRDefault="00043A79" w:rsidP="00770D4F">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However, when I say confiscated my legal papers and possessions it was all more brutal than that. On 1 November 2019 my cell was raided by eight prison officers who, without explanation, filmed on body cams, rammed both my arms behind my back and forced on over tight handcuffs. Despite prior knowledge they had no regard for my previously broken wrist, thumb, elbow and shoulder.</w:t>
      </w:r>
    </w:p>
    <w:p w14:paraId="5889294B" w14:textId="77777777" w:rsidR="00043A79" w:rsidRPr="00043A79" w:rsidRDefault="00043A79" w:rsidP="00770D4F">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South Wales Police’s PNC remarkable disclosure, following my May 2021 MP alleged ‘stalking’ allegations acquittal revealed that during my G4S incarceration in 2018/19 there were, on record, my having previous false convictions including ‘firearms’, ‘child abuse’ and ‘narcotics’ (cultivating, supplying and using).</w:t>
      </w:r>
    </w:p>
    <w:p w14:paraId="21021317" w14:textId="77777777" w:rsidR="00043A79" w:rsidRPr="00043A79" w:rsidRDefault="00043A79" w:rsidP="00770D4F">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Whereas the probation officer had success in having these convictions removed for my successful October 2019 Parole Board hearing, ordering my immediate release, there will be similar false data still remaining on my MAPPA 3/3, MG6C, PII and OASys etc police-controlled fairy tale records.</w:t>
      </w:r>
    </w:p>
    <w:p w14:paraId="67A321F5" w14:textId="77777777" w:rsidR="00043A79" w:rsidRPr="00043A79" w:rsidRDefault="00043A79" w:rsidP="00770D4F">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Five FALSE WARNINGS on the South /Wales Police’s PNC, including I was ‘likely to be violent upon arrest’, was revealed for the first time following my T20200177 MP/ police CPR disclosure under Article 6 etc.  </w:t>
      </w:r>
    </w:p>
    <w:p w14:paraId="785AB494" w14:textId="77777777" w:rsidR="00043A79" w:rsidRPr="00043A79" w:rsidRDefault="00043A79" w:rsidP="00770D4F">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 was then violently carried from the prison and without my feet touching the ground placed inside a vehicle and driven out of Wales without my legal papers and possessions.  Two bundles of my mail almost thrown at me identified as urgent mail sent to Cardiff prison in early 2019 with the remainder addressed to me, in June onwards, in HMP Parc!     </w:t>
      </w:r>
    </w:p>
    <w:p w14:paraId="4ACE8647" w14:textId="77777777" w:rsidR="00043A79" w:rsidRPr="00043A79" w:rsidRDefault="00043A79" w:rsidP="00770D4F">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Prior to 1st November 2019 while in custody under the control of G4S I was abused and denied adequate and appropriate medical care.</w:t>
      </w:r>
    </w:p>
    <w:p w14:paraId="70023D03" w14:textId="112684BC" w:rsidR="00043A79" w:rsidRPr="00043A79" w:rsidRDefault="00770D4F" w:rsidP="00770D4F">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w:t>
      </w:r>
      <w:r w:rsidR="00043A79" w:rsidRPr="00043A79">
        <w:rPr>
          <w:rFonts w:ascii="Times New Roman" w:eastAsia="Times New Roman" w:hAnsi="Times New Roman" w:cs="Times New Roman"/>
          <w:sz w:val="24"/>
          <w:szCs w:val="24"/>
          <w:lang w:eastAsia="en-GB"/>
        </w:rPr>
        <w:t>he abuse included assaults on my person, some recorded in my snatched Comp1/2 prison complaint forms, my being denied my daily Omeprazole, for weeks on end, required for a diagnosed carcinogenic lesion, Barrett’s Oesophagus, following a flying accident for James Bond film, ‘Moonraker’, splitting my diaphragm and significantly damaging my phrenic nerve.</w:t>
      </w:r>
    </w:p>
    <w:p w14:paraId="20EB9986" w14:textId="77777777" w:rsidR="00043A79" w:rsidRPr="00043A79" w:rsidRDefault="00043A79" w:rsidP="00770D4F">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Therefore, the tort includes:</w:t>
      </w:r>
    </w:p>
    <w:p w14:paraId="096D5FDB" w14:textId="414E7FC1" w:rsidR="00043A79" w:rsidRPr="00043A79" w:rsidRDefault="00043A79" w:rsidP="00C27B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G4S</w:t>
      </w:r>
      <w:r w:rsidR="00770D4F">
        <w:rPr>
          <w:rFonts w:ascii="Times New Roman" w:eastAsia="Times New Roman" w:hAnsi="Times New Roman" w:cs="Times New Roman"/>
          <w:sz w:val="24"/>
          <w:szCs w:val="24"/>
          <w:lang w:eastAsia="en-GB"/>
        </w:rPr>
        <w:t xml:space="preserve"> staff, </w:t>
      </w:r>
      <w:r w:rsidRPr="00043A79">
        <w:rPr>
          <w:rFonts w:ascii="Times New Roman" w:eastAsia="Times New Roman" w:hAnsi="Times New Roman" w:cs="Times New Roman"/>
          <w:sz w:val="24"/>
          <w:szCs w:val="24"/>
          <w:lang w:eastAsia="en-GB"/>
        </w:rPr>
        <w:t>prisoner assaults and thefts in the Parc prison</w:t>
      </w:r>
    </w:p>
    <w:p w14:paraId="14CA94AF" w14:textId="3EC2E7B3" w:rsidR="00043A79" w:rsidRDefault="00043A79" w:rsidP="004767C2">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 lawyer opening my boxes some released G4S stolen property years later, still stealing two wheelchairs, legal files, medicines, clothes, my shoes and official inventory of my cell clearance, of course</w:t>
      </w:r>
    </w:p>
    <w:p w14:paraId="563F9E62" w14:textId="65D08A5C" w:rsidR="00C245AA" w:rsidRPr="00043A79" w:rsidRDefault="00D44755" w:rsidP="004767C2">
      <w:pPr>
        <w:spacing w:before="100" w:beforeAutospacing="1" w:after="100" w:afterAutospacing="1" w:line="240" w:lineRule="auto"/>
        <w:rPr>
          <w:rFonts w:ascii="Times New Roman" w:eastAsia="Times New Roman" w:hAnsi="Times New Roman" w:cs="Times New Roman"/>
          <w:sz w:val="24"/>
          <w:szCs w:val="24"/>
          <w:lang w:eastAsia="en-GB"/>
        </w:rPr>
      </w:pPr>
      <w:hyperlink r:id="rId22" w:tgtFrame="_blank" w:history="1">
        <w:r w:rsidR="00C245AA">
          <w:rPr>
            <w:rStyle w:val="Hyperlink"/>
            <w:rFonts w:ascii="Arial" w:hAnsi="Arial" w:cs="Arial"/>
            <w:color w:val="1155CC"/>
            <w:shd w:val="clear" w:color="auto" w:fill="FFFFFF"/>
          </w:rPr>
          <w:t>https://youtube.com/watch?v=jh53x44upIo&amp;feature=share</w:t>
        </w:r>
      </w:hyperlink>
    </w:p>
    <w:p w14:paraId="0F95FBAC" w14:textId="77777777" w:rsidR="00043A79" w:rsidRPr="00043A79" w:rsidRDefault="00043A79" w:rsidP="00C27B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G4S induced assaults by prisoners on their misconceived belief of my having been convicted as paedophile, drug dealer and for having a conviction relating to 1968 section 5 prohibited weapons.</w:t>
      </w:r>
    </w:p>
    <w:p w14:paraId="07E4A6B7" w14:textId="77777777" w:rsidR="00043A79" w:rsidRPr="00043A79" w:rsidRDefault="00043A79" w:rsidP="00C27B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G4S withheld my medicines for weeks</w:t>
      </w:r>
    </w:p>
    <w:p w14:paraId="69DC7AEB" w14:textId="77777777" w:rsidR="00043A79" w:rsidRPr="00043A79" w:rsidRDefault="00043A79" w:rsidP="00C27B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and denied the return of my Caswell Clinic medical records sent into the prison for me in November 2018 by Dr Gaynor Jones specifically for my GP</w:t>
      </w:r>
    </w:p>
    <w:p w14:paraId="4A646B4D" w14:textId="77777777" w:rsidR="00043A79" w:rsidRPr="00043A79" w:rsidRDefault="00043A79" w:rsidP="00C27B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HMP Cardiff also stole both my incoming and outgoing mail for HM Criminal Court of Appeal, Cardiff’s civil court, my GP and family.</w:t>
      </w:r>
    </w:p>
    <w:p w14:paraId="09755253" w14:textId="17EB8F53" w:rsidR="00043A79" w:rsidRDefault="00043A79" w:rsidP="00C27B79">
      <w:pPr>
        <w:spacing w:before="100" w:beforeAutospacing="1" w:after="100" w:afterAutospacing="1" w:line="240" w:lineRule="auto"/>
        <w:rPr>
          <w:rFonts w:ascii="Times New Roman" w:eastAsia="Times New Roman" w:hAnsi="Times New Roman" w:cs="Times New Roman"/>
          <w:b/>
          <w:bCs/>
          <w:sz w:val="24"/>
          <w:szCs w:val="24"/>
          <w:lang w:eastAsia="en-GB"/>
        </w:rPr>
      </w:pPr>
      <w:r w:rsidRPr="00043A79">
        <w:rPr>
          <w:rFonts w:ascii="Times New Roman" w:eastAsia="Times New Roman" w:hAnsi="Times New Roman" w:cs="Times New Roman"/>
          <w:sz w:val="24"/>
          <w:szCs w:val="24"/>
          <w:lang w:eastAsia="en-GB"/>
        </w:rPr>
        <w:t>Both Welsh prisons deliberately confiscated my applications for Parole, medical help, RCJ appeals, G4S judicial review applications and the recent machine gun case 1CF03361 papers being heard now on appeal in some Cardiff court as I am denied, of course, access to The Royal Courts of Justice</w:t>
      </w:r>
      <w:r w:rsidRPr="00043A79">
        <w:rPr>
          <w:rFonts w:ascii="Times New Roman" w:eastAsia="Times New Roman" w:hAnsi="Times New Roman" w:cs="Times New Roman"/>
          <w:b/>
          <w:bCs/>
          <w:sz w:val="24"/>
          <w:szCs w:val="24"/>
          <w:lang w:eastAsia="en-GB"/>
        </w:rPr>
        <w:t>.</w:t>
      </w:r>
    </w:p>
    <w:p w14:paraId="42E61099" w14:textId="4994709E" w:rsidR="00071015" w:rsidRDefault="00071015" w:rsidP="00C27B79">
      <w:pPr>
        <w:spacing w:before="100" w:beforeAutospacing="1" w:after="100" w:afterAutospacing="1" w:line="240" w:lineRule="auto"/>
        <w:rPr>
          <w:rFonts w:ascii="Times New Roman" w:eastAsia="Times New Roman" w:hAnsi="Times New Roman" w:cs="Times New Roman"/>
          <w:b/>
          <w:bCs/>
          <w:sz w:val="24"/>
          <w:szCs w:val="24"/>
          <w:lang w:eastAsia="en-GB"/>
        </w:rPr>
      </w:pPr>
      <w:r>
        <w:rPr>
          <w:noProof/>
          <w:lang w:val="en-US"/>
        </w:rPr>
        <w:drawing>
          <wp:inline distT="0" distB="0" distL="0" distR="0" wp14:anchorId="5AEDC41A" wp14:editId="0579FE08">
            <wp:extent cx="5731510" cy="3928110"/>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3928110"/>
                    </a:xfrm>
                    <a:prstGeom prst="rect">
                      <a:avLst/>
                    </a:prstGeom>
                    <a:noFill/>
                    <a:ln>
                      <a:noFill/>
                    </a:ln>
                  </pic:spPr>
                </pic:pic>
              </a:graphicData>
            </a:graphic>
          </wp:inline>
        </w:drawing>
      </w:r>
    </w:p>
    <w:p w14:paraId="0A18B2DB" w14:textId="4B9FCFBC" w:rsidR="00AD21B8" w:rsidRPr="008B3BE1" w:rsidRDefault="00ED4BEB" w:rsidP="00C27B79">
      <w:p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b/>
          <w:bCs/>
          <w:noProof/>
          <w:sz w:val="24"/>
          <w:szCs w:val="24"/>
          <w:lang w:val="en-US"/>
        </w:rPr>
        <w:lastRenderedPageBreak/>
        <w:drawing>
          <wp:inline distT="0" distB="0" distL="0" distR="0" wp14:anchorId="15E3C05A" wp14:editId="494891B3">
            <wp:extent cx="5724525" cy="48006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24525" cy="4800600"/>
                    </a:xfrm>
                    <a:prstGeom prst="rect">
                      <a:avLst/>
                    </a:prstGeom>
                    <a:noFill/>
                    <a:ln>
                      <a:noFill/>
                    </a:ln>
                  </pic:spPr>
                </pic:pic>
              </a:graphicData>
            </a:graphic>
          </wp:inline>
        </w:drawing>
      </w:r>
    </w:p>
    <w:p w14:paraId="74E3FC76" w14:textId="631F26CA" w:rsidR="00043A79" w:rsidRDefault="00043A79" w:rsidP="00043A79">
      <w:pPr>
        <w:spacing w:before="100" w:beforeAutospacing="1" w:after="100" w:afterAutospacing="1" w:line="240" w:lineRule="auto"/>
        <w:rPr>
          <w:rFonts w:ascii="Times New Roman" w:eastAsia="Times New Roman" w:hAnsi="Times New Roman" w:cs="Times New Roman"/>
          <w:b/>
          <w:bCs/>
          <w:sz w:val="24"/>
          <w:szCs w:val="24"/>
          <w:lang w:eastAsia="en-GB"/>
        </w:rPr>
      </w:pPr>
      <w:r w:rsidRPr="00043A79">
        <w:rPr>
          <w:rFonts w:ascii="Times New Roman" w:eastAsia="Times New Roman" w:hAnsi="Times New Roman" w:cs="Times New Roman"/>
          <w:b/>
          <w:bCs/>
          <w:sz w:val="24"/>
          <w:szCs w:val="24"/>
          <w:lang w:eastAsia="en-GB"/>
        </w:rPr>
        <w:t>Some of my stolen legal files were only returned to me by G4S in August 2021</w:t>
      </w:r>
    </w:p>
    <w:p w14:paraId="3D1FF0F8" w14:textId="1791DBC8" w:rsidR="008B3BE1" w:rsidRPr="00043A79" w:rsidRDefault="008B3BE1"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Temporary photographic evidence of some of the retrieved Claimant files from G4S recently from four boxes from HMP Parc opened and checked by law</w:t>
      </w:r>
      <w:r>
        <w:rPr>
          <w:rFonts w:ascii="Times New Roman" w:eastAsia="Times New Roman" w:hAnsi="Times New Roman" w:cs="Times New Roman"/>
          <w:sz w:val="24"/>
          <w:szCs w:val="24"/>
          <w:lang w:eastAsia="en-GB"/>
        </w:rPr>
        <w:t>yer.</w:t>
      </w:r>
    </w:p>
    <w:p w14:paraId="1DCEE3A3" w14:textId="2DE39666" w:rsidR="00043A79" w:rsidRPr="00043A79" w:rsidRDefault="00043A79" w:rsidP="00C27B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G4S have stolen my MP/lawyer file including copies of letters to HM Secretary of State for Wales and MP I cannot name by court order, Holborn Adam solicitors, Law Society, Chris Daw QC and Bar Council.</w:t>
      </w:r>
      <w:r w:rsidR="008B3BE1">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My clothes, shoes and two wheelchairs remain stolen.</w:t>
      </w:r>
    </w:p>
    <w:p w14:paraId="087076E3" w14:textId="51A94DDD" w:rsidR="00E51E74" w:rsidRPr="008B3BE1" w:rsidRDefault="00043A79" w:rsidP="00043A79">
      <w:pPr>
        <w:spacing w:before="100" w:beforeAutospacing="1" w:after="100" w:afterAutospacing="1" w:line="240" w:lineRule="auto"/>
        <w:rPr>
          <w:rFonts w:ascii="Times New Roman" w:eastAsia="Times New Roman" w:hAnsi="Times New Roman" w:cs="Times New Roman"/>
          <w:b/>
          <w:bCs/>
          <w:sz w:val="24"/>
          <w:szCs w:val="24"/>
          <w:lang w:eastAsia="en-GB"/>
        </w:rPr>
      </w:pPr>
      <w:r w:rsidRPr="00C27B79">
        <w:rPr>
          <w:rFonts w:ascii="Times New Roman" w:eastAsia="Times New Roman" w:hAnsi="Times New Roman" w:cs="Times New Roman"/>
          <w:b/>
          <w:bCs/>
          <w:sz w:val="24"/>
          <w:szCs w:val="24"/>
          <w:lang w:eastAsia="en-GB"/>
        </w:rPr>
        <w:t>This list of loss is not exhaustive</w:t>
      </w:r>
    </w:p>
    <w:p w14:paraId="5A66EE88" w14:textId="77777777" w:rsidR="00043A79" w:rsidRPr="00043A79" w:rsidRDefault="00043A79" w:rsidP="00AA52E2">
      <w:pPr>
        <w:numPr>
          <w:ilvl w:val="0"/>
          <w:numId w:val="17"/>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In addition to that critical principle to respect prisoners’ rights, this case is about conduct that is far more malicious than odd breaches of human rights and the background of why I was in HMP Parc is essential to grasp as a means to understand what motivates G4S and what is really going on.</w:t>
      </w:r>
    </w:p>
    <w:p w14:paraId="39D9AB8E"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Multi Agency working - colluding with errant police as a perception as to why G4S also acted in bad faith failing to disclose a Chief Constable was also in charge of Gold Group, the officer in charge of T20097445 unknown to the Claimant, 2017 jury or Royal College of Veterinary Surgeons over past 12 years.</w:t>
      </w:r>
    </w:p>
    <w:p w14:paraId="6E972706" w14:textId="77777777" w:rsidR="00043A79" w:rsidRPr="00043A79" w:rsidRDefault="00043A79" w:rsidP="00AA52E2">
      <w:pPr>
        <w:numPr>
          <w:ilvl w:val="0"/>
          <w:numId w:val="18"/>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As in the 1CF03361 South Wales Police ‘machinegun’ conspiracy, to secure a 10-year mandatory prison term to block my imminent BS614159 civil claim, both G4S and HMP Cardiff conspired to pervert the course of justice.</w:t>
      </w:r>
    </w:p>
    <w:p w14:paraId="37C0F31D" w14:textId="77777777" w:rsidR="00043A79" w:rsidRPr="00043A79" w:rsidRDefault="00043A79" w:rsidP="00AA52E2">
      <w:pPr>
        <w:numPr>
          <w:ilvl w:val="0"/>
          <w:numId w:val="19"/>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background is important because it explains the motivation of G4S to try to do the same as SW police to obstruct if not swamp me with obstacles to make it difficult for me to manage my civil legal cases ALL against them.</w:t>
      </w:r>
    </w:p>
    <w:p w14:paraId="003B629A" w14:textId="550EA2E6" w:rsidR="00043A79" w:rsidRPr="00043A79" w:rsidRDefault="00043A79" w:rsidP="00AA52E2">
      <w:pPr>
        <w:numPr>
          <w:ilvl w:val="0"/>
          <w:numId w:val="20"/>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This claim arises in a context where I am in a long</w:t>
      </w:r>
      <w:r w:rsidR="00CE4938">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term dispute with SW Police and their partners through multi agency working where I alleged that </w:t>
      </w:r>
      <w:proofErr w:type="spellStart"/>
      <w:r w:rsidR="00CE4938" w:rsidRPr="00043A79">
        <w:rPr>
          <w:rFonts w:ascii="Times New Roman" w:eastAsia="Times New Roman" w:hAnsi="Times New Roman" w:cs="Times New Roman"/>
          <w:sz w:val="24"/>
          <w:szCs w:val="24"/>
          <w:lang w:eastAsia="en-GB"/>
        </w:rPr>
        <w:t>everytime</w:t>
      </w:r>
      <w:proofErr w:type="spellEnd"/>
      <w:r w:rsidRPr="00043A79">
        <w:rPr>
          <w:rFonts w:ascii="Times New Roman" w:eastAsia="Times New Roman" w:hAnsi="Times New Roman" w:cs="Times New Roman"/>
          <w:sz w:val="24"/>
          <w:szCs w:val="24"/>
          <w:lang w:eastAsia="en-GB"/>
        </w:rPr>
        <w:t xml:space="preserve"> I tried to bring a case before the civil courts to prove my point, mischief occurs by SW Police and their partners (such as Dr T W and G4S), try to undermine my case at the civil courts. (Dr TW was the author of my notorious 19</w:t>
      </w:r>
      <w:r w:rsidRPr="00043A79">
        <w:rPr>
          <w:rFonts w:ascii="Times New Roman" w:eastAsia="Times New Roman" w:hAnsi="Times New Roman" w:cs="Times New Roman"/>
          <w:sz w:val="24"/>
          <w:szCs w:val="24"/>
          <w:vertAlign w:val="superscript"/>
          <w:lang w:eastAsia="en-GB"/>
        </w:rPr>
        <w:t>th</w:t>
      </w:r>
      <w:r w:rsidRPr="00043A79">
        <w:rPr>
          <w:rFonts w:ascii="Times New Roman" w:eastAsia="Times New Roman" w:hAnsi="Times New Roman" w:cs="Times New Roman"/>
          <w:sz w:val="24"/>
          <w:szCs w:val="24"/>
          <w:lang w:eastAsia="en-GB"/>
        </w:rPr>
        <w:t xml:space="preserve"> Oct 2009 psychiatric report recommending I be further sectioned under the1983 Mental Health Act as an IPP prisoner in Ashworth’s high security psychiatric hospital</w:t>
      </w:r>
      <w:r w:rsidR="00CE4938">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 meaning for life.</w:t>
      </w:r>
    </w:p>
    <w:p w14:paraId="014250DE" w14:textId="74D98E0D" w:rsidR="00043A79" w:rsidRPr="00043A79" w:rsidRDefault="00043A79" w:rsidP="00AA52E2">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By </w:t>
      </w:r>
      <w:r w:rsidR="00CE4938" w:rsidRPr="00043A79">
        <w:rPr>
          <w:rFonts w:ascii="Times New Roman" w:eastAsia="Times New Roman" w:hAnsi="Times New Roman" w:cs="Times New Roman"/>
          <w:sz w:val="24"/>
          <w:szCs w:val="24"/>
          <w:lang w:eastAsia="en-GB"/>
        </w:rPr>
        <w:t>mid-2009</w:t>
      </w:r>
      <w:r w:rsidRPr="00043A79">
        <w:rPr>
          <w:rFonts w:ascii="Times New Roman" w:eastAsia="Times New Roman" w:hAnsi="Times New Roman" w:cs="Times New Roman"/>
          <w:sz w:val="24"/>
          <w:szCs w:val="24"/>
          <w:lang w:eastAsia="en-GB"/>
        </w:rPr>
        <w:t xml:space="preserve"> my case over years of harassment and deceit by SW Police was due to be heard at the civil court. The case concerned nearly two decades of being harassed by police trying to prosecute me and the sheer </w:t>
      </w:r>
      <w:r w:rsidR="00CE4938" w:rsidRPr="00043A79">
        <w:rPr>
          <w:rFonts w:ascii="Times New Roman" w:eastAsia="Times New Roman" w:hAnsi="Times New Roman" w:cs="Times New Roman"/>
          <w:sz w:val="24"/>
          <w:szCs w:val="24"/>
          <w:lang w:eastAsia="en-GB"/>
        </w:rPr>
        <w:t>number</w:t>
      </w:r>
      <w:r w:rsidRPr="00043A79">
        <w:rPr>
          <w:rFonts w:ascii="Times New Roman" w:eastAsia="Times New Roman" w:hAnsi="Times New Roman" w:cs="Times New Roman"/>
          <w:sz w:val="24"/>
          <w:szCs w:val="24"/>
          <w:lang w:eastAsia="en-GB"/>
        </w:rPr>
        <w:t xml:space="preserve"> of times they tried to prosecute me made for an unassailable inference of mala fides.  I was acquitted or a case dropped over forty (40) times. More than 40 prosecution cases were started and I won 89% at one point consisting o</w:t>
      </w:r>
      <w:r w:rsidR="00CE4938">
        <w:rPr>
          <w:rFonts w:ascii="Times New Roman" w:eastAsia="Times New Roman" w:hAnsi="Times New Roman" w:cs="Times New Roman"/>
          <w:sz w:val="24"/>
          <w:szCs w:val="24"/>
          <w:lang w:eastAsia="en-GB"/>
        </w:rPr>
        <w:t xml:space="preserve">f </w:t>
      </w:r>
      <w:r w:rsidRPr="00043A79">
        <w:rPr>
          <w:rFonts w:ascii="Times New Roman" w:eastAsia="Times New Roman" w:hAnsi="Times New Roman" w:cs="Times New Roman"/>
          <w:sz w:val="24"/>
          <w:szCs w:val="24"/>
          <w:lang w:eastAsia="en-GB"/>
        </w:rPr>
        <w:t>more than 123 criminal allegations. A trend which means that it is certain that the reasonable thinking man will suspect that some kind of mischief must be occurring (HHJ comment in 2000 BS614159 Bristol County Court hearing was an example of that).</w:t>
      </w:r>
    </w:p>
    <w:p w14:paraId="6824FA7D" w14:textId="77777777" w:rsidR="00043A79" w:rsidRPr="00043A79" w:rsidRDefault="00043A79" w:rsidP="00AA52E2">
      <w:pPr>
        <w:numPr>
          <w:ilvl w:val="0"/>
          <w:numId w:val="22"/>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Regards this 2009/2010 remand and prosecution over a WW1 film prop dummy Lewis gun the jury believed me and I was promptly acquitted.</w:t>
      </w:r>
    </w:p>
    <w:p w14:paraId="6DAA6B34" w14:textId="39C6CEBA" w:rsidR="00043A79" w:rsidRPr="00043A79" w:rsidRDefault="00043A79" w:rsidP="00AA52E2">
      <w:pPr>
        <w:numPr>
          <w:ilvl w:val="0"/>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But in August to December 2009 when SW Police felt their prosecution would fail they used their Gold Group multi agency partner Dr TW to deploy reports he must have known were false to try to damage my credibility and get me sectioned to Ashworth indefinitely.</w:t>
      </w:r>
    </w:p>
    <w:p w14:paraId="3DDFAE97" w14:textId="77777777" w:rsidR="00043A79" w:rsidRPr="00043A79" w:rsidRDefault="00043A79" w:rsidP="00AA52E2">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Importantly Dr TW used a series of </w:t>
      </w:r>
      <w:proofErr w:type="gramStart"/>
      <w:r w:rsidRPr="00043A79">
        <w:rPr>
          <w:rFonts w:ascii="Times New Roman" w:eastAsia="Times New Roman" w:hAnsi="Times New Roman" w:cs="Times New Roman"/>
          <w:sz w:val="24"/>
          <w:szCs w:val="24"/>
          <w:lang w:eastAsia="en-GB"/>
        </w:rPr>
        <w:t>one month</w:t>
      </w:r>
      <w:proofErr w:type="gramEnd"/>
      <w:r w:rsidRPr="00043A79">
        <w:rPr>
          <w:rFonts w:ascii="Times New Roman" w:eastAsia="Times New Roman" w:hAnsi="Times New Roman" w:cs="Times New Roman"/>
          <w:sz w:val="24"/>
          <w:szCs w:val="24"/>
          <w:lang w:eastAsia="en-GB"/>
        </w:rPr>
        <w:t xml:space="preserve"> applications for sectioning to Dr TW’s clinic at the ABM NHS in Bridgend starting 3 August 2009 to assess whether I may have brain damage from aeroplane crashes. This was to assess whether I had brain damage affecting my behaviour which of course included the ability to manage my life.</w:t>
      </w:r>
    </w:p>
    <w:p w14:paraId="4939A4B5" w14:textId="515B61E1" w:rsidR="00043A79" w:rsidRPr="00043A79" w:rsidRDefault="00043A79" w:rsidP="00AA52E2">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His colleague, Professor Rodger Wood, in on the act went further and said in writing my brain damage had been primarily due to my having been a ‘long term drinking partner, Actor, Oliver Reed!</w:t>
      </w:r>
    </w:p>
    <w:p w14:paraId="43708307" w14:textId="52924B30" w:rsidR="00043A79" w:rsidRPr="00043A79" w:rsidRDefault="00043A79" w:rsidP="00AA52E2">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However</w:t>
      </w:r>
      <w:r w:rsidR="00B54087">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by 29 August 2009 two experts from the ABM NHS Bridgend Radiology Department decided I had a normal brain scan for a man of my age. Therefore, just like my claim against G4S, Dr TW sought to collude with SW Police by not only hiding my NHS formal all clear result from the Cardiff Crown Court but also Dr TW made the leap to an area of medicine in which he is not qualified, to assert as an </w:t>
      </w:r>
      <w:r w:rsidRPr="00043A79">
        <w:rPr>
          <w:rFonts w:ascii="Times New Roman" w:eastAsia="Times New Roman" w:hAnsi="Times New Roman" w:cs="Times New Roman"/>
          <w:sz w:val="24"/>
          <w:szCs w:val="24"/>
          <w:lang w:eastAsia="en-GB"/>
        </w:rPr>
        <w:lastRenderedPageBreak/>
        <w:t>expert that I had significant irreversible brain damage which impacted on my behaviour.</w:t>
      </w:r>
    </w:p>
    <w:p w14:paraId="4E5F8420" w14:textId="0875AEFA" w:rsidR="00043A79" w:rsidRPr="00043A79" w:rsidRDefault="00043A79" w:rsidP="00AA52E2">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Additionally</w:t>
      </w:r>
      <w:r w:rsidR="00F621D1">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Dr TW changed his early diagnosis to the Cardiff Crown Court of</w:t>
      </w:r>
    </w:p>
    <w:p w14:paraId="415C9EA2"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“.......consistent with, but not diagnostic of a paranoid illness...”</w:t>
      </w:r>
    </w:p>
    <w:p w14:paraId="193E92FB"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Dr TW writing to Cardiff Crown Court early September 2009</w:t>
      </w:r>
    </w:p>
    <w:p w14:paraId="109970C4" w14:textId="77777777" w:rsidR="00043A79" w:rsidRPr="00043A79" w:rsidRDefault="00043A79" w:rsidP="00AA52E2">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In contrast between October and December 2009 Dr TW was trying to Section me indefinitely to Ashworth now claiming I suffered from Paranoid Delusional Order but was unable to explain any unreasonable or unusual behaviour to justify him saying that, other than </w:t>
      </w:r>
      <w:r w:rsidRPr="00F621D1">
        <w:rPr>
          <w:rFonts w:ascii="Times New Roman" w:eastAsia="Times New Roman" w:hAnsi="Times New Roman" w:cs="Times New Roman"/>
          <w:sz w:val="24"/>
          <w:szCs w:val="24"/>
          <w:u w:val="single"/>
          <w:lang w:eastAsia="en-GB"/>
        </w:rPr>
        <w:t>I was suing SW Police</w:t>
      </w:r>
      <w:r w:rsidRPr="00043A79">
        <w:rPr>
          <w:rFonts w:ascii="Times New Roman" w:eastAsia="Times New Roman" w:hAnsi="Times New Roman" w:cs="Times New Roman"/>
          <w:sz w:val="24"/>
          <w:szCs w:val="24"/>
          <w:lang w:eastAsia="en-GB"/>
        </w:rPr>
        <w:t>.</w:t>
      </w:r>
    </w:p>
    <w:p w14:paraId="6987D0EA" w14:textId="25C65DE6" w:rsidR="00043A79" w:rsidRPr="00043A79" w:rsidRDefault="00043A79" w:rsidP="00AA52E2">
      <w:pPr>
        <w:numPr>
          <w:ilvl w:val="0"/>
          <w:numId w:val="29"/>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Also</w:t>
      </w:r>
      <w:r w:rsidR="00F621D1">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the extreme number of attempted but failed prosecutions or like incidents, meant a reasonable person would think there was good reason to challenge SW Police.  Parliament has decided that legal action against the Chief Constable is the correct way to raise issue.</w:t>
      </w:r>
    </w:p>
    <w:p w14:paraId="1A668650" w14:textId="1AF7EA1A" w:rsidR="00043A79" w:rsidRPr="00043A79" w:rsidRDefault="00043A79" w:rsidP="00AA52E2">
      <w:pPr>
        <w:numPr>
          <w:ilvl w:val="0"/>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Dr TW was seemingly colluding with SW Police by attempting to Section me indefinitely on 2 Dec</w:t>
      </w:r>
      <w:r w:rsidR="00F621D1">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2009 at Cardiff Crown Court before a jury trial could occur in January/February 2010. But he failed because no other doctors would support him.</w:t>
      </w:r>
    </w:p>
    <w:p w14:paraId="6A3B74B7" w14:textId="77777777" w:rsidR="00043A79" w:rsidRPr="00043A79" w:rsidRDefault="00043A79" w:rsidP="00AA52E2">
      <w:pPr>
        <w:numPr>
          <w:ilvl w:val="0"/>
          <w:numId w:val="31"/>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SW Police now promote only the false report of Dr TW as if true while omitting from police records what all the other doctors say. Dr TW says in his report to the Cardiff Crown </w:t>
      </w:r>
      <w:proofErr w:type="gramStart"/>
      <w:r w:rsidRPr="00043A79">
        <w:rPr>
          <w:rFonts w:ascii="Times New Roman" w:eastAsia="Times New Roman" w:hAnsi="Times New Roman" w:cs="Times New Roman"/>
          <w:sz w:val="24"/>
          <w:szCs w:val="24"/>
          <w:lang w:eastAsia="en-GB"/>
        </w:rPr>
        <w:t>Court:-</w:t>
      </w:r>
      <w:proofErr w:type="gramEnd"/>
    </w:p>
    <w:p w14:paraId="05F97F87"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“…My current preliminary position is that whilst Maurice Kirk is fit to plead, his difficulty in organising ……as a result of brain injury…</w:t>
      </w:r>
      <w:proofErr w:type="gramStart"/>
      <w:r w:rsidRPr="00043A79">
        <w:rPr>
          <w:rFonts w:ascii="Times New Roman" w:eastAsia="Times New Roman" w:hAnsi="Times New Roman" w:cs="Times New Roman"/>
          <w:b/>
          <w:bCs/>
          <w:sz w:val="24"/>
          <w:szCs w:val="24"/>
          <w:lang w:eastAsia="en-GB"/>
        </w:rPr>
        <w:t>…..</w:t>
      </w:r>
      <w:proofErr w:type="gramEnd"/>
      <w:r w:rsidRPr="00043A79">
        <w:rPr>
          <w:rFonts w:ascii="Times New Roman" w:eastAsia="Times New Roman" w:hAnsi="Times New Roman" w:cs="Times New Roman"/>
          <w:b/>
          <w:bCs/>
          <w:sz w:val="24"/>
          <w:szCs w:val="24"/>
          <w:lang w:eastAsia="en-GB"/>
        </w:rPr>
        <w:t>he would be unable to conduct his own defence</w:t>
      </w:r>
    </w:p>
    <w:p w14:paraId="4F9E18DC"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Dr TW point 11 dated 30 September 2009</w:t>
      </w:r>
    </w:p>
    <w:p w14:paraId="7F2CA050" w14:textId="77777777" w:rsidR="00043A79" w:rsidRPr="00043A79" w:rsidRDefault="00043A79" w:rsidP="00AA52E2">
      <w:pPr>
        <w:numPr>
          <w:ilvl w:val="0"/>
          <w:numId w:val="32"/>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After my being acquitted by the jury in 2010 failed prosecutions that take up my time and resources did not stop.</w:t>
      </w:r>
    </w:p>
    <w:p w14:paraId="6E0F0895" w14:textId="696D782E" w:rsidR="00043A79" w:rsidRPr="00043A79" w:rsidRDefault="00043A79" w:rsidP="00AA52E2">
      <w:pPr>
        <w:numPr>
          <w:ilvl w:val="0"/>
          <w:numId w:val="32"/>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One of eight of the jury in a nearby public house physically dragged me into a public house near the Cardiff crown court in order to tell me that after the first day o</w:t>
      </w:r>
      <w:r w:rsidR="00F621D1">
        <w:rPr>
          <w:rFonts w:ascii="Times New Roman" w:eastAsia="Times New Roman" w:hAnsi="Times New Roman" w:cs="Times New Roman"/>
          <w:sz w:val="24"/>
          <w:szCs w:val="24"/>
          <w:lang w:eastAsia="en-GB"/>
        </w:rPr>
        <w:t>f</w:t>
      </w:r>
      <w:r w:rsidRPr="00043A79">
        <w:rPr>
          <w:rFonts w:ascii="Times New Roman" w:eastAsia="Times New Roman" w:hAnsi="Times New Roman" w:cs="Times New Roman"/>
          <w:sz w:val="24"/>
          <w:szCs w:val="24"/>
          <w:lang w:eastAsia="en-GB"/>
        </w:rPr>
        <w:t xml:space="preserve"> evidence in a two</w:t>
      </w:r>
      <w:r w:rsidR="00F621D1">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week trial it was clear I had been ‘stitched up’</w:t>
      </w:r>
    </w:p>
    <w:p w14:paraId="51C92F25" w14:textId="1F33764B" w:rsidR="00043A79" w:rsidRPr="00043A79" w:rsidRDefault="00043A79" w:rsidP="00AA52E2">
      <w:pPr>
        <w:numPr>
          <w:ilvl w:val="0"/>
          <w:numId w:val="33"/>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As from 2010 while I tried to avoid SW Police and live in France, SW Police sent my local French police a copy of medical reports by Dr TW that police knew were untrue. I was locked up in a </w:t>
      </w:r>
      <w:r w:rsidR="00F621D1">
        <w:rPr>
          <w:rFonts w:ascii="Times New Roman" w:eastAsia="Times New Roman" w:hAnsi="Times New Roman" w:cs="Times New Roman"/>
          <w:sz w:val="24"/>
          <w:szCs w:val="24"/>
          <w:lang w:eastAsia="en-GB"/>
        </w:rPr>
        <w:t>F</w:t>
      </w:r>
      <w:r w:rsidRPr="00043A79">
        <w:rPr>
          <w:rFonts w:ascii="Times New Roman" w:eastAsia="Times New Roman" w:hAnsi="Times New Roman" w:cs="Times New Roman"/>
          <w:sz w:val="24"/>
          <w:szCs w:val="24"/>
          <w:lang w:eastAsia="en-GB"/>
        </w:rPr>
        <w:t xml:space="preserve">rench </w:t>
      </w:r>
      <w:proofErr w:type="spellStart"/>
      <w:r w:rsidR="00270CE9">
        <w:rPr>
          <w:rFonts w:ascii="Times New Roman" w:eastAsia="Times New Roman" w:hAnsi="Times New Roman" w:cs="Times New Roman"/>
          <w:sz w:val="24"/>
          <w:szCs w:val="24"/>
          <w:lang w:eastAsia="en-GB"/>
        </w:rPr>
        <w:t>l</w:t>
      </w:r>
      <w:r w:rsidR="00F621D1">
        <w:rPr>
          <w:rFonts w:ascii="Times New Roman" w:eastAsia="Times New Roman" w:hAnsi="Times New Roman" w:cs="Times New Roman"/>
          <w:sz w:val="24"/>
          <w:szCs w:val="24"/>
          <w:lang w:eastAsia="en-GB"/>
        </w:rPr>
        <w:t>unny</w:t>
      </w:r>
      <w:proofErr w:type="spellEnd"/>
      <w:r w:rsidR="00F621D1">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 xml:space="preserve">bin until recognised by a nurse remembering I had had a total hip replacement in there due to Guernsey police having left me handcuffed for many hours with a dislocated hip. </w:t>
      </w:r>
    </w:p>
    <w:p w14:paraId="2E227163" w14:textId="77777777" w:rsidR="00043A79" w:rsidRPr="00043A79" w:rsidRDefault="00043A79" w:rsidP="00AA52E2">
      <w:pPr>
        <w:numPr>
          <w:ilvl w:val="0"/>
          <w:numId w:val="34"/>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Additionally in 2010 SW Police tried to prosecute me over trivia of whether trying to attend the civil court amounted to common assault and after a year of disruption to my life that was eventually thrown out of the Magistrates court.</w:t>
      </w:r>
    </w:p>
    <w:p w14:paraId="7A64BFB9" w14:textId="714702B4" w:rsidR="00043A79" w:rsidRPr="00043A79" w:rsidRDefault="00043A79" w:rsidP="00AA52E2">
      <w:pPr>
        <w:numPr>
          <w:ilvl w:val="0"/>
          <w:numId w:val="35"/>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 xml:space="preserve">during the time period of </w:t>
      </w:r>
      <w:proofErr w:type="spellStart"/>
      <w:r w:rsidRPr="00043A79">
        <w:rPr>
          <w:rFonts w:ascii="Times New Roman" w:eastAsia="Times New Roman" w:hAnsi="Times New Roman" w:cs="Times New Roman"/>
          <w:sz w:val="24"/>
          <w:szCs w:val="24"/>
          <w:lang w:eastAsia="en-GB"/>
        </w:rPr>
        <w:t>of</w:t>
      </w:r>
      <w:proofErr w:type="spellEnd"/>
      <w:r w:rsidRPr="00043A79">
        <w:rPr>
          <w:rFonts w:ascii="Times New Roman" w:eastAsia="Times New Roman" w:hAnsi="Times New Roman" w:cs="Times New Roman"/>
          <w:sz w:val="24"/>
          <w:szCs w:val="24"/>
          <w:lang w:eastAsia="en-GB"/>
        </w:rPr>
        <w:t xml:space="preserve"> the BS614159 police incidents seven times I had HORT1producer documents served on me by </w:t>
      </w:r>
      <w:r w:rsidR="00270CE9">
        <w:rPr>
          <w:rFonts w:ascii="Times New Roman" w:eastAsia="Times New Roman" w:hAnsi="Times New Roman" w:cs="Times New Roman"/>
          <w:sz w:val="24"/>
          <w:szCs w:val="24"/>
          <w:lang w:eastAsia="en-GB"/>
        </w:rPr>
        <w:t>S</w:t>
      </w:r>
      <w:r w:rsidRPr="00043A79">
        <w:rPr>
          <w:rFonts w:ascii="Times New Roman" w:eastAsia="Times New Roman" w:hAnsi="Times New Roman" w:cs="Times New Roman"/>
          <w:sz w:val="24"/>
          <w:szCs w:val="24"/>
          <w:lang w:eastAsia="en-GB"/>
        </w:rPr>
        <w:t xml:space="preserve">outh </w:t>
      </w:r>
      <w:r w:rsidR="00270CE9">
        <w:rPr>
          <w:rFonts w:ascii="Times New Roman" w:eastAsia="Times New Roman" w:hAnsi="Times New Roman" w:cs="Times New Roman"/>
          <w:sz w:val="24"/>
          <w:szCs w:val="24"/>
          <w:lang w:eastAsia="en-GB"/>
        </w:rPr>
        <w:t>W</w:t>
      </w:r>
      <w:r w:rsidRPr="00043A79">
        <w:rPr>
          <w:rFonts w:ascii="Times New Roman" w:eastAsia="Times New Roman" w:hAnsi="Times New Roman" w:cs="Times New Roman"/>
          <w:sz w:val="24"/>
          <w:szCs w:val="24"/>
          <w:lang w:eastAsia="en-GB"/>
        </w:rPr>
        <w:t>ales Police and seven times I flatly refused to produce, anymore, my driving licence, insurance and MOT documents that led to no cautions or prosecutions.</w:t>
      </w:r>
    </w:p>
    <w:p w14:paraId="061C1778" w14:textId="0D3F5AFD" w:rsidR="00043A79" w:rsidRPr="00043A79" w:rsidRDefault="00043A79" w:rsidP="00AA52E2">
      <w:pPr>
        <w:numPr>
          <w:ilvl w:val="0"/>
          <w:numId w:val="36"/>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Furthermo</w:t>
      </w:r>
      <w:r w:rsidR="00270CE9">
        <w:rPr>
          <w:rFonts w:ascii="Times New Roman" w:eastAsia="Times New Roman" w:hAnsi="Times New Roman" w:cs="Times New Roman"/>
          <w:sz w:val="24"/>
          <w:szCs w:val="24"/>
          <w:lang w:eastAsia="en-GB"/>
        </w:rPr>
        <w:t>r</w:t>
      </w:r>
      <w:r w:rsidRPr="00043A79">
        <w:rPr>
          <w:rFonts w:ascii="Times New Roman" w:eastAsia="Times New Roman" w:hAnsi="Times New Roman" w:cs="Times New Roman"/>
          <w:sz w:val="24"/>
          <w:szCs w:val="24"/>
          <w:lang w:eastAsia="en-GB"/>
        </w:rPr>
        <w:t>e</w:t>
      </w:r>
      <w:r w:rsidR="00270CE9">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as from 2011 SW Police started a series of many prosecutions claiming that my trying to complain with accurate truthful references about them using false reports by Dr TW, amounted to harassment of Dr TW.</w:t>
      </w:r>
    </w:p>
    <w:p w14:paraId="7EBD026C" w14:textId="77777777" w:rsidR="00043A79" w:rsidRPr="00043A79" w:rsidRDefault="00043A79" w:rsidP="00AA52E2">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 did manage a year free of SW Police where in 2016 I flew my aeroplane half way across Africa as reported with interest and excitement by the main UK news media and the main media across the world.</w:t>
      </w:r>
    </w:p>
    <w:p w14:paraId="3412F367" w14:textId="003D9D1E" w:rsidR="00043A79" w:rsidRPr="00043A79" w:rsidRDefault="00043A79" w:rsidP="00AA52E2">
      <w:pPr>
        <w:numPr>
          <w:ilvl w:val="0"/>
          <w:numId w:val="38"/>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But I could not complete the second stage of my 2016 Africa trip because SW Police arrested m</w:t>
      </w:r>
      <w:r w:rsidR="00270CE9">
        <w:rPr>
          <w:rFonts w:ascii="Times New Roman" w:eastAsia="Times New Roman" w:hAnsi="Times New Roman" w:cs="Times New Roman"/>
          <w:sz w:val="24"/>
          <w:szCs w:val="24"/>
          <w:lang w:eastAsia="en-GB"/>
        </w:rPr>
        <w:t xml:space="preserve">e </w:t>
      </w:r>
      <w:r w:rsidRPr="00043A79">
        <w:rPr>
          <w:rFonts w:ascii="Times New Roman" w:eastAsia="Times New Roman" w:hAnsi="Times New Roman" w:cs="Times New Roman"/>
          <w:sz w:val="24"/>
          <w:szCs w:val="24"/>
          <w:lang w:eastAsia="en-GB"/>
        </w:rPr>
        <w:t>led for two years for saying the truth in a</w:t>
      </w:r>
      <w:r w:rsidR="00270CE9">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police station about Dr TW.</w:t>
      </w:r>
    </w:p>
    <w:p w14:paraId="56108E28" w14:textId="56C13CDF" w:rsidR="00043A79" w:rsidRPr="00043A79" w:rsidRDefault="00043A79" w:rsidP="00AA52E2">
      <w:pPr>
        <w:numPr>
          <w:ilvl w:val="0"/>
          <w:numId w:val="39"/>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My Cardiff Bay police station video account of the Dr T W/South Wales police conspiracy was never investigated</w:t>
      </w:r>
      <w:r w:rsidR="00270CE9">
        <w:rPr>
          <w:rFonts w:ascii="Times New Roman" w:eastAsia="Times New Roman" w:hAnsi="Times New Roman" w:cs="Times New Roman"/>
          <w:sz w:val="24"/>
          <w:szCs w:val="24"/>
          <w:lang w:eastAsia="en-GB"/>
        </w:rPr>
        <w:t>.</w:t>
      </w:r>
    </w:p>
    <w:p w14:paraId="542A8945" w14:textId="53085CDB" w:rsidR="00043A79" w:rsidRPr="00043A79" w:rsidRDefault="00043A79" w:rsidP="00AA52E2">
      <w:pPr>
        <w:numPr>
          <w:ilvl w:val="0"/>
          <w:numId w:val="40"/>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SW Police do not like me saying the truth </w:t>
      </w:r>
      <w:r w:rsidR="00270CE9">
        <w:rPr>
          <w:rFonts w:ascii="Times New Roman" w:eastAsia="Times New Roman" w:hAnsi="Times New Roman" w:cs="Times New Roman"/>
          <w:sz w:val="24"/>
          <w:szCs w:val="24"/>
          <w:lang w:eastAsia="en-GB"/>
        </w:rPr>
        <w:t>so</w:t>
      </w:r>
      <w:r w:rsidRPr="00043A79">
        <w:rPr>
          <w:rFonts w:ascii="Times New Roman" w:eastAsia="Times New Roman" w:hAnsi="Times New Roman" w:cs="Times New Roman"/>
          <w:sz w:val="24"/>
          <w:szCs w:val="24"/>
          <w:lang w:eastAsia="en-GB"/>
        </w:rPr>
        <w:t xml:space="preserve"> I was given a two year</w:t>
      </w:r>
      <w:r w:rsidR="00270CE9">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sentence for publishing the truth and that is why I was at HMP Parc under the control of G4S.</w:t>
      </w:r>
    </w:p>
    <w:p w14:paraId="7EE0F5C1"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Are my claims about saying the truth credible?</w:t>
      </w:r>
    </w:p>
    <w:p w14:paraId="1740D737" w14:textId="173C62BA" w:rsidR="00043A79" w:rsidRPr="00043A79" w:rsidRDefault="00043A79" w:rsidP="00AA52E2">
      <w:pPr>
        <w:numPr>
          <w:ilvl w:val="0"/>
          <w:numId w:val="41"/>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Dr TW must have known he was doing wrong because in 2007/8 he wrote </w:t>
      </w:r>
      <w:r w:rsidRPr="00043A79">
        <w:rPr>
          <w:rFonts w:ascii="Times New Roman" w:eastAsia="Times New Roman" w:hAnsi="Times New Roman" w:cs="Times New Roman"/>
          <w:b/>
          <w:bCs/>
          <w:sz w:val="24"/>
          <w:szCs w:val="24"/>
          <w:lang w:eastAsia="en-GB"/>
        </w:rPr>
        <w:t>Chapter 19 “</w:t>
      </w:r>
      <w:r w:rsidRPr="00043A79">
        <w:rPr>
          <w:rFonts w:ascii="Times New Roman" w:eastAsia="Times New Roman" w:hAnsi="Times New Roman" w:cs="Times New Roman"/>
          <w:b/>
          <w:bCs/>
          <w:i/>
          <w:iCs/>
          <w:sz w:val="24"/>
          <w:szCs w:val="24"/>
          <w:lang w:eastAsia="en-GB"/>
        </w:rPr>
        <w:t>The expert witness: professional practice and pitfalls</w:t>
      </w:r>
      <w:r w:rsidRPr="00043A79">
        <w:rPr>
          <w:rFonts w:ascii="Times New Roman" w:eastAsia="Times New Roman" w:hAnsi="Times New Roman" w:cs="Times New Roman"/>
          <w:b/>
          <w:bCs/>
          <w:sz w:val="24"/>
          <w:szCs w:val="24"/>
          <w:lang w:eastAsia="en-GB"/>
        </w:rPr>
        <w:t xml:space="preserve">” in the </w:t>
      </w:r>
      <w:r w:rsidRPr="00043A79">
        <w:rPr>
          <w:rFonts w:ascii="Times New Roman" w:eastAsia="Times New Roman" w:hAnsi="Times New Roman" w:cs="Times New Roman"/>
          <w:b/>
          <w:bCs/>
          <w:i/>
          <w:iCs/>
          <w:sz w:val="24"/>
          <w:szCs w:val="24"/>
          <w:lang w:eastAsia="en-GB"/>
        </w:rPr>
        <w:t>Handbook of Forensic Mental Health (Pub: William 2008)</w:t>
      </w:r>
      <w:r w:rsidR="00270CE9">
        <w:rPr>
          <w:rFonts w:ascii="Times New Roman" w:eastAsia="Times New Roman" w:hAnsi="Times New Roman" w:cs="Times New Roman"/>
          <w:b/>
          <w:bCs/>
          <w:i/>
          <w:iCs/>
          <w:sz w:val="24"/>
          <w:szCs w:val="24"/>
          <w:lang w:eastAsia="en-GB"/>
        </w:rPr>
        <w:t xml:space="preserve"> </w:t>
      </w:r>
      <w:r w:rsidRPr="00043A79">
        <w:rPr>
          <w:rFonts w:ascii="Times New Roman" w:eastAsia="Times New Roman" w:hAnsi="Times New Roman" w:cs="Times New Roman"/>
          <w:sz w:val="24"/>
          <w:szCs w:val="24"/>
          <w:lang w:eastAsia="en-GB"/>
        </w:rPr>
        <w:t>explaining not to go beyond one’s expertise and to use other experts if issues are outside of one’s expertise. Therefore, when Dr TW is not medically qualified as a neurologist</w:t>
      </w:r>
    </w:p>
    <w:p w14:paraId="2D8D1440" w14:textId="77777777" w:rsidR="00043A79" w:rsidRPr="00043A79" w:rsidRDefault="00043A79" w:rsidP="00AA52E2">
      <w:pPr>
        <w:numPr>
          <w:ilvl w:val="0"/>
          <w:numId w:val="42"/>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Dr TW not only acted improperly but potentially even criminally in knowingly and so seemingly intentionally misleading the Crown Court, CPS and Police on important issues.</w:t>
      </w:r>
    </w:p>
    <w:p w14:paraId="184EA8BB" w14:textId="77777777" w:rsidR="00043A79" w:rsidRPr="00043A79" w:rsidRDefault="00043A79" w:rsidP="00AA52E2">
      <w:pPr>
        <w:numPr>
          <w:ilvl w:val="0"/>
          <w:numId w:val="43"/>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We can see potential dishonesty regards Dr TW and police use of Paranoid Delusional Disorder (PDD) because they use PDD when they feel it could cause harm, but hide it from the four prosecutions when it would have reduced my sentence by half or even no sentence at all.</w:t>
      </w:r>
    </w:p>
    <w:p w14:paraId="1CABBA5E" w14:textId="77777777" w:rsidR="00043A79" w:rsidRPr="00043A79" w:rsidRDefault="00043A79" w:rsidP="00AA52E2">
      <w:pPr>
        <w:numPr>
          <w:ilvl w:val="0"/>
          <w:numId w:val="44"/>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We can use the example of the case of farmer Tony Martin who shot two young intruders as they fled his home. In the Tony Martin case PDD was an integral a part of the case and was the reason why he only received a reduced sentence of three years. Whereas Police and Dr TW arranged I served 5 years in prison for saying the truth on posters and on the interne</w:t>
      </w:r>
    </w:p>
    <w:p w14:paraId="031976FA" w14:textId="77777777" w:rsidR="00043A79" w:rsidRPr="00043A79" w:rsidRDefault="00043A79" w:rsidP="00AA52E2">
      <w:pPr>
        <w:numPr>
          <w:ilvl w:val="0"/>
          <w:numId w:val="45"/>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Police cannot avoid the fact that even though I was acquitted in the 2009/10 Lewis gun case a film prop dummy Lewis gun was not a firearm. Yet the police still have to this day placed on the Police National Computer (and so for the attention of police across the world) that I am a 2009 firearms risk and that I am violent.</w:t>
      </w:r>
    </w:p>
    <w:p w14:paraId="02F60B99"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lastRenderedPageBreak/>
        <w:t>Honest Opinions of experienced G4S staff differ to that of police.</w:t>
      </w:r>
    </w:p>
    <w:p w14:paraId="34279798" w14:textId="77777777" w:rsidR="00043A79" w:rsidRPr="00043A79" w:rsidRDefault="00043A79" w:rsidP="00AA52E2">
      <w:pPr>
        <w:numPr>
          <w:ilvl w:val="0"/>
          <w:numId w:val="46"/>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staff at G4S did not find me as a violent or dangerous risk as SW Police maliciously say or having the severe medical conditions as Dr TW say and SW Police amplify.  It may well be one reason why G4S needed to hide my legal and other papers as G4S inadvertently prove the wrong SW Police do in persecuting me by a false assertion of risk that they know is not true.</w:t>
      </w:r>
    </w:p>
    <w:p w14:paraId="6DEF76BB" w14:textId="6A3DE4F9"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 xml:space="preserve">Claimant won the Cardiff Crown Court jury trial in 2010 and the Exeter Crown Court jury trial in 2021 that both arose from a false assertion of </w:t>
      </w:r>
      <w:r w:rsidR="00DE2D83">
        <w:rPr>
          <w:rFonts w:ascii="Times New Roman" w:eastAsia="Times New Roman" w:hAnsi="Times New Roman" w:cs="Times New Roman"/>
          <w:b/>
          <w:bCs/>
          <w:sz w:val="24"/>
          <w:szCs w:val="24"/>
          <w:lang w:eastAsia="en-GB"/>
        </w:rPr>
        <w:t>‘</w:t>
      </w:r>
      <w:r w:rsidRPr="00043A79">
        <w:rPr>
          <w:rFonts w:ascii="Times New Roman" w:eastAsia="Times New Roman" w:hAnsi="Times New Roman" w:cs="Times New Roman"/>
          <w:b/>
          <w:bCs/>
          <w:sz w:val="24"/>
          <w:szCs w:val="24"/>
          <w:lang w:eastAsia="en-GB"/>
        </w:rPr>
        <w:t>risk</w:t>
      </w:r>
      <w:r w:rsidR="00DE2D83">
        <w:rPr>
          <w:rFonts w:ascii="Times New Roman" w:eastAsia="Times New Roman" w:hAnsi="Times New Roman" w:cs="Times New Roman"/>
          <w:b/>
          <w:bCs/>
          <w:sz w:val="24"/>
          <w:szCs w:val="24"/>
          <w:lang w:eastAsia="en-GB"/>
        </w:rPr>
        <w:t>’ by the Welsh police.</w:t>
      </w:r>
      <w:r w:rsidRPr="00043A79">
        <w:rPr>
          <w:rFonts w:ascii="Times New Roman" w:eastAsia="Times New Roman" w:hAnsi="Times New Roman" w:cs="Times New Roman"/>
          <w:b/>
          <w:bCs/>
          <w:sz w:val="24"/>
          <w:szCs w:val="24"/>
          <w:lang w:eastAsia="en-GB"/>
        </w:rPr>
        <w:t> </w:t>
      </w:r>
    </w:p>
    <w:p w14:paraId="31C05F86" w14:textId="0F3FE533" w:rsidR="00986D33" w:rsidRDefault="00043A79" w:rsidP="00986D33">
      <w:pPr>
        <w:numPr>
          <w:ilvl w:val="0"/>
          <w:numId w:val="47"/>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As from the 2009/10 prosecution</w:t>
      </w:r>
      <w:r w:rsidR="00DE2D83">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that SW Police lost</w:t>
      </w:r>
      <w:r w:rsidR="00DE2D83">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they still placed the Claimant on the Critical Public Protection Risk as one of the very most dangerous people in the UK where by </w:t>
      </w:r>
      <w:r w:rsidRPr="00DE2D83">
        <w:rPr>
          <w:rFonts w:ascii="Times New Roman" w:eastAsia="Times New Roman" w:hAnsi="Times New Roman" w:cs="Times New Roman"/>
          <w:sz w:val="24"/>
          <w:szCs w:val="24"/>
          <w:u w:val="single"/>
          <w:lang w:eastAsia="en-GB"/>
        </w:rPr>
        <w:t xml:space="preserve">Critical Public Protection Risk </w:t>
      </w:r>
      <w:r w:rsidRPr="00043A79">
        <w:rPr>
          <w:rFonts w:ascii="Times New Roman" w:eastAsia="Times New Roman" w:hAnsi="Times New Roman" w:cs="Times New Roman"/>
          <w:sz w:val="24"/>
          <w:szCs w:val="24"/>
          <w:lang w:eastAsia="en-GB"/>
        </w:rPr>
        <w:t>those procedures require police local to the prison to inform the constituency Member of Parliament when the person may be released into their constituency and what risk there is.</w:t>
      </w:r>
    </w:p>
    <w:p w14:paraId="16AAD84D" w14:textId="14883EF9" w:rsidR="00043A79" w:rsidRPr="00043A79" w:rsidRDefault="00DE2D83" w:rsidP="00AA52E2">
      <w:pPr>
        <w:numPr>
          <w:ilvl w:val="0"/>
          <w:numId w:val="47"/>
        </w:num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 The reason why the </w:t>
      </w:r>
      <w:r w:rsidR="00986D33">
        <w:rPr>
          <w:rFonts w:ascii="Times New Roman" w:eastAsia="Times New Roman" w:hAnsi="Times New Roman" w:cs="Times New Roman"/>
          <w:sz w:val="24"/>
          <w:szCs w:val="24"/>
          <w:lang w:eastAsia="en-GB"/>
        </w:rPr>
        <w:t>W</w:t>
      </w:r>
      <w:r>
        <w:rPr>
          <w:rFonts w:ascii="Times New Roman" w:eastAsia="Times New Roman" w:hAnsi="Times New Roman" w:cs="Times New Roman"/>
          <w:sz w:val="24"/>
          <w:szCs w:val="24"/>
          <w:lang w:eastAsia="en-GB"/>
        </w:rPr>
        <w:t xml:space="preserve">elsh police’ </w:t>
      </w:r>
      <w:r w:rsidR="00986D33">
        <w:rPr>
          <w:rFonts w:ascii="Times New Roman" w:eastAsia="Times New Roman" w:hAnsi="Times New Roman" w:cs="Times New Roman"/>
          <w:sz w:val="24"/>
          <w:szCs w:val="24"/>
          <w:lang w:eastAsia="en-GB"/>
        </w:rPr>
        <w:t>maliciously ‘</w:t>
      </w:r>
      <w:r>
        <w:rPr>
          <w:rFonts w:ascii="Times New Roman" w:eastAsia="Times New Roman" w:hAnsi="Times New Roman" w:cs="Times New Roman"/>
          <w:sz w:val="24"/>
          <w:szCs w:val="24"/>
          <w:lang w:eastAsia="en-GB"/>
        </w:rPr>
        <w:t>put the fear of God’ in the Taunton MP warning her of the foreseeable consequences if I returned to live again in Taunton</w:t>
      </w:r>
      <w:r w:rsidR="00986D33">
        <w:rPr>
          <w:rFonts w:ascii="Times New Roman" w:eastAsia="Times New Roman" w:hAnsi="Times New Roman" w:cs="Times New Roman"/>
          <w:sz w:val="24"/>
          <w:szCs w:val="24"/>
          <w:lang w:eastAsia="en-GB"/>
        </w:rPr>
        <w:t>.</w:t>
      </w:r>
    </w:p>
    <w:p w14:paraId="3338B8E5"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Abuse at HMP Parc</w:t>
      </w:r>
    </w:p>
    <w:p w14:paraId="221A0881" w14:textId="2889DBE9" w:rsidR="00043A79" w:rsidRPr="00043A79" w:rsidRDefault="00043A79" w:rsidP="00AA52E2">
      <w:pPr>
        <w:numPr>
          <w:ilvl w:val="0"/>
          <w:numId w:val="48"/>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When the Claimant was serving sentence for saying the truth at HMP Parc, SW Police took this opportunity of having placed the Claimant on the Critical Public Protection Risk to exaggerate risk to an MP so that she became hysterical from false assertion by SW Police so that she ineptly claimed that the Claimant asking his constituency Member of Parliament for help amounted to </w:t>
      </w:r>
      <w:r w:rsidR="00986D33">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stalking</w:t>
      </w:r>
      <w:r w:rsidR="00986D33">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But yet again we have another prosecution by police that the jury at Exeter Crown Court did not believe. </w:t>
      </w:r>
    </w:p>
    <w:p w14:paraId="5BC4F223" w14:textId="77777777" w:rsidR="00043A79" w:rsidRPr="00043A79" w:rsidRDefault="00043A79" w:rsidP="00AA52E2">
      <w:pPr>
        <w:numPr>
          <w:ilvl w:val="0"/>
          <w:numId w:val="49"/>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G4S also may feel need to hide my legal and other papers because the papers can help me prove the both physical and mental abuse that occurred while I was at HMP Parc.</w:t>
      </w:r>
    </w:p>
    <w:p w14:paraId="2D8A082D"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Example of HMP Cardiff and HMP Parc taking legal papers </w:t>
      </w:r>
    </w:p>
    <w:p w14:paraId="2368698F" w14:textId="77777777" w:rsidR="00043A79" w:rsidRPr="00043A79" w:rsidRDefault="00043A79" w:rsidP="00AA52E2">
      <w:pPr>
        <w:numPr>
          <w:ilvl w:val="0"/>
          <w:numId w:val="50"/>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 believe the harsh treatment and raids of my cell with the confiscation of my legal papers was instigated by SW Police via multi agency working because the same occurred while I was at HMP Cardiff.</w:t>
      </w:r>
    </w:p>
    <w:p w14:paraId="77A66A2A" w14:textId="33C9FE7B" w:rsidR="00043A79" w:rsidRPr="00043A79" w:rsidRDefault="00043A79" w:rsidP="00AA52E2">
      <w:pPr>
        <w:numPr>
          <w:ilvl w:val="0"/>
          <w:numId w:val="51"/>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Please see the attached </w:t>
      </w:r>
      <w:proofErr w:type="gramStart"/>
      <w:r w:rsidRPr="00043A79">
        <w:rPr>
          <w:rFonts w:ascii="Times New Roman" w:eastAsia="Times New Roman" w:hAnsi="Times New Roman" w:cs="Times New Roman"/>
          <w:sz w:val="24"/>
          <w:szCs w:val="24"/>
          <w:lang w:eastAsia="en-GB"/>
        </w:rPr>
        <w:t>statement  by</w:t>
      </w:r>
      <w:proofErr w:type="gramEnd"/>
      <w:r w:rsidRPr="00043A79">
        <w:rPr>
          <w:rFonts w:ascii="Times New Roman" w:eastAsia="Times New Roman" w:hAnsi="Times New Roman" w:cs="Times New Roman"/>
          <w:sz w:val="24"/>
          <w:szCs w:val="24"/>
          <w:lang w:eastAsia="en-GB"/>
        </w:rPr>
        <w:t xml:space="preserve">  prisoner</w:t>
      </w:r>
      <w:r w:rsidR="00986D33">
        <w:rPr>
          <w:rFonts w:ascii="Times New Roman" w:eastAsia="Times New Roman" w:hAnsi="Times New Roman" w:cs="Times New Roman"/>
          <w:sz w:val="24"/>
          <w:szCs w:val="24"/>
          <w:lang w:eastAsia="en-GB"/>
        </w:rPr>
        <w:t>s’</w:t>
      </w:r>
      <w:r w:rsidRPr="00043A79">
        <w:rPr>
          <w:rFonts w:ascii="Times New Roman" w:eastAsia="Times New Roman" w:hAnsi="Times New Roman" w:cs="Times New Roman"/>
          <w:sz w:val="24"/>
          <w:szCs w:val="24"/>
          <w:lang w:eastAsia="en-GB"/>
        </w:rPr>
        <w:t xml:space="preserve"> statements </w:t>
      </w:r>
      <w:r w:rsidR="00986D33">
        <w:rPr>
          <w:rFonts w:ascii="Times New Roman" w:eastAsia="Times New Roman" w:hAnsi="Times New Roman" w:cs="Times New Roman"/>
          <w:sz w:val="24"/>
          <w:szCs w:val="24"/>
          <w:lang w:eastAsia="en-GB"/>
        </w:rPr>
        <w:t>. (</w:t>
      </w:r>
      <w:r w:rsidRPr="00043A79">
        <w:rPr>
          <w:rFonts w:ascii="Times New Roman" w:eastAsia="Times New Roman" w:hAnsi="Times New Roman" w:cs="Times New Roman"/>
          <w:sz w:val="24"/>
          <w:szCs w:val="24"/>
          <w:lang w:eastAsia="en-GB"/>
        </w:rPr>
        <w:t>confiscated)</w:t>
      </w:r>
    </w:p>
    <w:p w14:paraId="4643B795"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The Law</w:t>
      </w:r>
    </w:p>
    <w:p w14:paraId="2EE69F61" w14:textId="66F614B8"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Last month's high court ruling appears top support all my previous civil claims against the South Wales Police when </w:t>
      </w:r>
      <w:r w:rsidR="00986D33" w:rsidRPr="00043A79">
        <w:rPr>
          <w:rFonts w:ascii="Times New Roman" w:eastAsia="Times New Roman" w:hAnsi="Times New Roman" w:cs="Times New Roman"/>
          <w:sz w:val="24"/>
          <w:szCs w:val="24"/>
          <w:lang w:eastAsia="en-GB"/>
        </w:rPr>
        <w:t>exercising</w:t>
      </w:r>
      <w:r w:rsidRPr="00043A79">
        <w:rPr>
          <w:rFonts w:ascii="Times New Roman" w:eastAsia="Times New Roman" w:hAnsi="Times New Roman" w:cs="Times New Roman"/>
          <w:sz w:val="24"/>
          <w:szCs w:val="24"/>
          <w:lang w:eastAsia="en-GB"/>
        </w:rPr>
        <w:t xml:space="preserve"> a Part 18applicationfor further disclosure was nearly always avoided.</w:t>
      </w:r>
    </w:p>
    <w:p w14:paraId="607D1451" w14:textId="77777777" w:rsidR="00043A79" w:rsidRPr="00043A79" w:rsidRDefault="00D44755" w:rsidP="00043A79">
      <w:pPr>
        <w:spacing w:after="0" w:line="240" w:lineRule="auto"/>
        <w:rPr>
          <w:rFonts w:ascii="Times New Roman" w:eastAsia="Times New Roman" w:hAnsi="Times New Roman" w:cs="Times New Roman"/>
          <w:sz w:val="24"/>
          <w:szCs w:val="24"/>
          <w:lang w:eastAsia="en-GB"/>
        </w:rPr>
      </w:pPr>
      <w:hyperlink r:id="rId25" w:history="1">
        <w:r w:rsidR="00043A79" w:rsidRPr="00043A79">
          <w:rPr>
            <w:rFonts w:ascii="Times New Roman" w:eastAsia="Times New Roman" w:hAnsi="Times New Roman" w:cs="Times New Roman"/>
            <w:color w:val="0000FF"/>
            <w:sz w:val="24"/>
            <w:szCs w:val="24"/>
            <w:u w:val="single"/>
            <w:lang w:eastAsia="en-GB"/>
          </w:rPr>
          <w:t>cladding-claim-avoids-strike-out-</w:t>
        </w:r>
        <w:proofErr w:type="spellStart"/>
        <w:r w:rsidR="00043A79" w:rsidRPr="00043A79">
          <w:rPr>
            <w:rFonts w:ascii="Times New Roman" w:eastAsia="Times New Roman" w:hAnsi="Times New Roman" w:cs="Times New Roman"/>
            <w:color w:val="0000FF"/>
            <w:sz w:val="24"/>
            <w:szCs w:val="24"/>
            <w:u w:val="single"/>
            <w:lang w:eastAsia="en-GB"/>
          </w:rPr>
          <w:t>lexology</w:t>
        </w:r>
      </w:hyperlink>
      <w:hyperlink r:id="rId26" w:history="1">
        <w:r w:rsidR="00043A79" w:rsidRPr="00043A79">
          <w:rPr>
            <w:rFonts w:ascii="Times New Roman" w:eastAsia="Times New Roman" w:hAnsi="Times New Roman" w:cs="Times New Roman"/>
            <w:color w:val="0000FF"/>
            <w:sz w:val="24"/>
            <w:szCs w:val="24"/>
            <w:u w:val="single"/>
            <w:lang w:eastAsia="en-GB"/>
          </w:rPr>
          <w:t>Download</w:t>
        </w:r>
        <w:proofErr w:type="spellEnd"/>
      </w:hyperlink>
    </w:p>
    <w:p w14:paraId="39815D97" w14:textId="77777777" w:rsidR="00043A79" w:rsidRPr="00043A79" w:rsidRDefault="00D44755" w:rsidP="00043A79">
      <w:pPr>
        <w:spacing w:after="0" w:line="240" w:lineRule="auto"/>
        <w:rPr>
          <w:rFonts w:ascii="Times New Roman" w:eastAsia="Times New Roman" w:hAnsi="Times New Roman" w:cs="Times New Roman"/>
          <w:sz w:val="24"/>
          <w:szCs w:val="24"/>
          <w:lang w:eastAsia="en-GB"/>
        </w:rPr>
      </w:pPr>
      <w:hyperlink r:id="rId27" w:history="1">
        <w:r w:rsidR="00043A79" w:rsidRPr="00043A79">
          <w:rPr>
            <w:rFonts w:ascii="Times New Roman" w:eastAsia="Times New Roman" w:hAnsi="Times New Roman" w:cs="Times New Roman"/>
            <w:color w:val="0000FF"/>
            <w:sz w:val="24"/>
            <w:szCs w:val="24"/>
            <w:u w:val="single"/>
            <w:lang w:eastAsia="en-GB"/>
          </w:rPr>
          <w:t>crestnicholsonoperationsvgrafikarchitectsltd2021</w:t>
        </w:r>
      </w:hyperlink>
      <w:hyperlink r:id="rId28" w:history="1">
        <w:r w:rsidR="00043A79" w:rsidRPr="00043A79">
          <w:rPr>
            <w:rFonts w:ascii="Times New Roman" w:eastAsia="Times New Roman" w:hAnsi="Times New Roman" w:cs="Times New Roman"/>
            <w:color w:val="0000FF"/>
            <w:sz w:val="24"/>
            <w:szCs w:val="24"/>
            <w:u w:val="single"/>
            <w:lang w:eastAsia="en-GB"/>
          </w:rPr>
          <w:t>Download</w:t>
        </w:r>
      </w:hyperlink>
    </w:p>
    <w:p w14:paraId="32F02E7E" w14:textId="77777777" w:rsidR="00043A79" w:rsidRPr="00043A79" w:rsidRDefault="00043A79" w:rsidP="00AA52E2">
      <w:pPr>
        <w:numPr>
          <w:ilvl w:val="0"/>
          <w:numId w:val="52"/>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My understanding of the law is as online Human Rights groups say that -</w:t>
      </w:r>
    </w:p>
    <w:p w14:paraId="433459EF"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“Make no mistake, no matter what your crime, you will be subject to the Prison Rules while you are a ‘guest of the state’, however many of your basic rights are unchanged. You still have the right to food, protection from assault and access to the courts.”</w:t>
      </w:r>
    </w:p>
    <w:p w14:paraId="4A6B0E93" w14:textId="77777777" w:rsidR="00043A79" w:rsidRPr="00043A79" w:rsidRDefault="00D44755" w:rsidP="00043A79">
      <w:pPr>
        <w:spacing w:before="100" w:beforeAutospacing="1" w:after="100" w:afterAutospacing="1" w:line="240" w:lineRule="auto"/>
        <w:rPr>
          <w:rFonts w:ascii="Times New Roman" w:eastAsia="Times New Roman" w:hAnsi="Times New Roman" w:cs="Times New Roman"/>
          <w:sz w:val="24"/>
          <w:szCs w:val="24"/>
          <w:lang w:eastAsia="en-GB"/>
        </w:rPr>
      </w:pPr>
      <w:hyperlink r:id="rId29" w:history="1">
        <w:r w:rsidR="00043A79" w:rsidRPr="00043A79">
          <w:rPr>
            <w:rFonts w:ascii="Times New Roman" w:eastAsia="Times New Roman" w:hAnsi="Times New Roman" w:cs="Times New Roman"/>
            <w:color w:val="0000FF"/>
            <w:sz w:val="24"/>
            <w:szCs w:val="24"/>
            <w:u w:val="single"/>
            <w:lang w:eastAsia="en-GB"/>
          </w:rPr>
          <w:t>http://www.abouthumanrights.co.uk/prisoners-rights-if-convicted-crime-serving-sentence.html</w:t>
        </w:r>
      </w:hyperlink>
    </w:p>
    <w:p w14:paraId="081AF4B3" w14:textId="77777777" w:rsidR="00043A79" w:rsidRPr="00043A79" w:rsidRDefault="00043A79" w:rsidP="00AA52E2">
      <w:pPr>
        <w:numPr>
          <w:ilvl w:val="0"/>
          <w:numId w:val="53"/>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Regards the set aside of the previous decision I understand there is to be a level playing field fairness and with a priority support the overriding interests of justice.</w:t>
      </w:r>
    </w:p>
    <w:p w14:paraId="0D2A1B99" w14:textId="77777777" w:rsidR="00043A79" w:rsidRPr="00043A79" w:rsidRDefault="00043A79" w:rsidP="00AA52E2">
      <w:pPr>
        <w:numPr>
          <w:ilvl w:val="0"/>
          <w:numId w:val="54"/>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Claimant did not see any notification from the County Court and would have easily responded if he had by saying he was at an Exeter Court trial. The Claimant was also an inpatient in hospitals for serious age- related cardiology problems. The Claimant understands the Court has good reason and discretion to set aside the previous decision if the Court so wishes.  </w:t>
      </w:r>
    </w:p>
    <w:p w14:paraId="23716246" w14:textId="77777777" w:rsidR="00043A79" w:rsidRPr="00043A79" w:rsidRDefault="00043A79" w:rsidP="00AA52E2">
      <w:pPr>
        <w:numPr>
          <w:ilvl w:val="0"/>
          <w:numId w:val="55"/>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Although some it the court system may wish to try to establish a harsh approach that squeezes out litigant in person from having access to the courts, I believe the senior Judiciary under appeal on points of law, cannot support the imbalance in power and unfairness that is occurring or asking lay people to act with the skills of lawyer. </w:t>
      </w:r>
    </w:p>
    <w:p w14:paraId="4FD3D8EB" w14:textId="77777777" w:rsidR="00043A79" w:rsidRPr="00043A79" w:rsidRDefault="00043A79" w:rsidP="00AA52E2">
      <w:pPr>
        <w:numPr>
          <w:ilvl w:val="0"/>
          <w:numId w:val="56"/>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The Claimant ask the court to give regard to the considerable ECHR rulings on prisoners right and although some ECHR case law is no longer binding in the UK Courts, the UK Courts are to still take notice of what rulings have occurred at </w:t>
      </w:r>
      <w:proofErr w:type="gramStart"/>
      <w:r w:rsidRPr="00043A79">
        <w:rPr>
          <w:rFonts w:ascii="Times New Roman" w:eastAsia="Times New Roman" w:hAnsi="Times New Roman" w:cs="Times New Roman"/>
          <w:sz w:val="24"/>
          <w:szCs w:val="24"/>
          <w:lang w:eastAsia="en-GB"/>
        </w:rPr>
        <w:t>ECHR:-</w:t>
      </w:r>
      <w:proofErr w:type="gramEnd"/>
      <w:r w:rsidRPr="00043A79">
        <w:rPr>
          <w:rFonts w:ascii="Times New Roman" w:eastAsia="Times New Roman" w:hAnsi="Times New Roman" w:cs="Times New Roman"/>
          <w:sz w:val="24"/>
          <w:szCs w:val="24"/>
          <w:lang w:eastAsia="en-GB"/>
        </w:rPr>
        <w:t xml:space="preserve"> </w:t>
      </w:r>
    </w:p>
    <w:p w14:paraId="0D357FC6" w14:textId="77777777" w:rsidR="00043A79" w:rsidRPr="00043A79" w:rsidRDefault="00043A79" w:rsidP="00AA52E2">
      <w:pPr>
        <w:numPr>
          <w:ilvl w:val="0"/>
          <w:numId w:val="56"/>
        </w:numPr>
        <w:spacing w:before="100" w:beforeAutospacing="1" w:after="100" w:afterAutospacing="1" w:line="240" w:lineRule="auto"/>
        <w:rPr>
          <w:rFonts w:ascii="Times New Roman" w:eastAsia="Times New Roman" w:hAnsi="Times New Roman" w:cs="Times New Roman"/>
          <w:sz w:val="24"/>
          <w:szCs w:val="24"/>
          <w:lang w:eastAsia="en-GB"/>
        </w:rPr>
      </w:pPr>
    </w:p>
    <w:p w14:paraId="58737E95" w14:textId="77777777" w:rsidR="00043A79" w:rsidRPr="00043A79" w:rsidRDefault="00D44755" w:rsidP="00AA52E2">
      <w:pPr>
        <w:numPr>
          <w:ilvl w:val="0"/>
          <w:numId w:val="56"/>
        </w:numPr>
        <w:spacing w:before="100" w:beforeAutospacing="1" w:after="100" w:afterAutospacing="1" w:line="240" w:lineRule="auto"/>
        <w:rPr>
          <w:rFonts w:ascii="Times New Roman" w:eastAsia="Times New Roman" w:hAnsi="Times New Roman" w:cs="Times New Roman"/>
          <w:sz w:val="24"/>
          <w:szCs w:val="24"/>
          <w:lang w:eastAsia="en-GB"/>
        </w:rPr>
      </w:pPr>
      <w:hyperlink r:id="rId30" w:history="1">
        <w:r w:rsidR="00043A79" w:rsidRPr="00043A79">
          <w:rPr>
            <w:rFonts w:ascii="Times New Roman" w:eastAsia="Times New Roman" w:hAnsi="Times New Roman" w:cs="Times New Roman"/>
            <w:color w:val="0000FF"/>
            <w:sz w:val="24"/>
            <w:szCs w:val="24"/>
            <w:u w:val="single"/>
            <w:lang w:eastAsia="en-GB"/>
          </w:rPr>
          <w:t>https://www.echr.coe.int/Documents/Guide_Prisoners_rights_ENG.pdf</w:t>
        </w:r>
      </w:hyperlink>
    </w:p>
    <w:p w14:paraId="61CC080C"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Claimant wishes to get on with is life without all these disputes and court cases and ask that G4S return his legal papers and other possessions as a matter of urgency.</w:t>
      </w:r>
    </w:p>
    <w:p w14:paraId="6B5DA01B"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Dated 21st September 2021</w:t>
      </w:r>
    </w:p>
    <w:p w14:paraId="01D40D4B"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DECEIT RIDDLED SOUTH WALES AUTHORITIES</w:t>
      </w:r>
    </w:p>
    <w:p w14:paraId="3F0EB5DC"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Let us now summarise the level of deceit within the South Wales authorities requiring an Englishman to have his name removed from the veterinary register and gaoled for five years of his life in order to block both his BS614159 40 odd failed malicious criminal prosecutions civil claim and his 1CF03361 equally scandalous 'trading in prohibited weapons' malicious criminal prosecution civil claim contrary to section 5 of the 1968 Firearms Act</w:t>
      </w:r>
    </w:p>
    <w:p w14:paraId="32639AEE"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For those who have access to court tapes of my BS614159 civil claim and court log you will quickly realise the level of lies within. That may explain why the Cardiff courts refuse to disclose either its court log yet alone an official transcript that was so orchestrated in order to block any now new evidence</w:t>
      </w:r>
    </w:p>
    <w:p w14:paraId="323B7D6B"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No doubt the same will occur in the 1CF03361 and G4S case.</w:t>
      </w:r>
    </w:p>
    <w:p w14:paraId="2F474D5C" w14:textId="2C066AE3"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My faith in our UK judicial and executive systems was severely dented by successive courts refusing even the disclosure of their public records as they are so relevant to this G4S civil claim and robbery cover-up only achieved by a series of corrupt administrations.</w:t>
      </w:r>
    </w:p>
    <w:p w14:paraId="5D6F93F1" w14:textId="06B1B5E0" w:rsid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 xml:space="preserve">My recent attempts with government departments, The Speaker of the House and party HQ, while desperate to get an MP to ask the right questions, including as to who was behind my robbery and theft of vital 'machinegun' papers while I was in Parc prison, requires an </w:t>
      </w:r>
      <w:r w:rsidR="008F6DBA">
        <w:rPr>
          <w:rFonts w:ascii="Times New Roman" w:eastAsia="Times New Roman" w:hAnsi="Times New Roman" w:cs="Times New Roman"/>
          <w:sz w:val="24"/>
          <w:szCs w:val="24"/>
          <w:lang w:eastAsia="en-GB"/>
        </w:rPr>
        <w:t>independent police investigation.</w:t>
      </w:r>
    </w:p>
    <w:p w14:paraId="552DB09D" w14:textId="35573F47" w:rsidR="008F6DBA" w:rsidRDefault="008F6DBA" w:rsidP="00043A79">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Finally, </w:t>
      </w:r>
    </w:p>
    <w:p w14:paraId="6F235936" w14:textId="080A3835" w:rsidR="008F6DBA" w:rsidRDefault="008F6DBA" w:rsidP="00043A79">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A copy of my detailed 10th </w:t>
      </w:r>
      <w:r w:rsidR="000B5179">
        <w:rPr>
          <w:rFonts w:ascii="Times New Roman" w:eastAsia="Times New Roman" w:hAnsi="Times New Roman" w:cs="Times New Roman"/>
          <w:sz w:val="24"/>
          <w:szCs w:val="24"/>
          <w:lang w:eastAsia="en-GB"/>
        </w:rPr>
        <w:t>J</w:t>
      </w:r>
      <w:r>
        <w:rPr>
          <w:rFonts w:ascii="Times New Roman" w:eastAsia="Times New Roman" w:hAnsi="Times New Roman" w:cs="Times New Roman"/>
          <w:sz w:val="24"/>
          <w:szCs w:val="24"/>
          <w:lang w:eastAsia="en-GB"/>
        </w:rPr>
        <w:t>anuary 2020 MG11 complaint statement</w:t>
      </w:r>
      <w:r w:rsidR="00365BAD">
        <w:rPr>
          <w:rFonts w:ascii="Times New Roman" w:eastAsia="Times New Roman" w:hAnsi="Times New Roman" w:cs="Times New Roman"/>
          <w:sz w:val="24"/>
          <w:szCs w:val="24"/>
          <w:lang w:eastAsia="en-GB"/>
        </w:rPr>
        <w:t xml:space="preserve"> of the robbery,</w:t>
      </w:r>
      <w:r>
        <w:rPr>
          <w:rFonts w:ascii="Times New Roman" w:eastAsia="Times New Roman" w:hAnsi="Times New Roman" w:cs="Times New Roman"/>
          <w:sz w:val="24"/>
          <w:szCs w:val="24"/>
          <w:lang w:eastAsia="en-GB"/>
        </w:rPr>
        <w:t xml:space="preserve"> to the South Wales police</w:t>
      </w:r>
      <w:r w:rsidR="000B5179">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must </w:t>
      </w:r>
      <w:r w:rsidR="00621E36">
        <w:rPr>
          <w:rFonts w:ascii="Times New Roman" w:eastAsia="Times New Roman" w:hAnsi="Times New Roman" w:cs="Times New Roman"/>
          <w:sz w:val="24"/>
          <w:szCs w:val="24"/>
          <w:lang w:eastAsia="en-GB"/>
        </w:rPr>
        <w:t xml:space="preserve">also </w:t>
      </w:r>
      <w:r>
        <w:rPr>
          <w:rFonts w:ascii="Times New Roman" w:eastAsia="Times New Roman" w:hAnsi="Times New Roman" w:cs="Times New Roman"/>
          <w:sz w:val="24"/>
          <w:szCs w:val="24"/>
          <w:lang w:eastAsia="en-GB"/>
        </w:rPr>
        <w:t xml:space="preserve">be disclosed to this Bristol court </w:t>
      </w:r>
      <w:r w:rsidR="000B5179">
        <w:rPr>
          <w:rFonts w:ascii="Times New Roman" w:eastAsia="Times New Roman" w:hAnsi="Times New Roman" w:cs="Times New Roman"/>
          <w:sz w:val="24"/>
          <w:szCs w:val="24"/>
          <w:lang w:eastAsia="en-GB"/>
        </w:rPr>
        <w:t>hearing</w:t>
      </w:r>
      <w:r w:rsidR="00365BAD">
        <w:rPr>
          <w:rFonts w:ascii="Times New Roman" w:eastAsia="Times New Roman" w:hAnsi="Times New Roman" w:cs="Times New Roman"/>
          <w:sz w:val="24"/>
          <w:szCs w:val="24"/>
          <w:lang w:eastAsia="en-GB"/>
        </w:rPr>
        <w:t>,</w:t>
      </w:r>
      <w:r w:rsidR="000B5179">
        <w:rPr>
          <w:rFonts w:ascii="Times New Roman" w:eastAsia="Times New Roman" w:hAnsi="Times New Roman" w:cs="Times New Roman"/>
          <w:sz w:val="24"/>
          <w:szCs w:val="24"/>
          <w:lang w:eastAsia="en-GB"/>
        </w:rPr>
        <w:t xml:space="preserve"> on 2</w:t>
      </w:r>
      <w:r w:rsidR="000B5179" w:rsidRPr="000B5179">
        <w:rPr>
          <w:rFonts w:ascii="Times New Roman" w:eastAsia="Times New Roman" w:hAnsi="Times New Roman" w:cs="Times New Roman"/>
          <w:sz w:val="24"/>
          <w:szCs w:val="24"/>
          <w:vertAlign w:val="superscript"/>
          <w:lang w:eastAsia="en-GB"/>
        </w:rPr>
        <w:t>nd</w:t>
      </w:r>
      <w:r w:rsidR="000B5179">
        <w:rPr>
          <w:rFonts w:ascii="Times New Roman" w:eastAsia="Times New Roman" w:hAnsi="Times New Roman" w:cs="Times New Roman"/>
          <w:sz w:val="24"/>
          <w:szCs w:val="24"/>
          <w:lang w:eastAsia="en-GB"/>
        </w:rPr>
        <w:t xml:space="preserve"> December 2021</w:t>
      </w:r>
      <w:r w:rsidR="00365BAD">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tog</w:t>
      </w:r>
      <w:r w:rsidR="000B5179">
        <w:rPr>
          <w:rFonts w:ascii="Times New Roman" w:eastAsia="Times New Roman" w:hAnsi="Times New Roman" w:cs="Times New Roman"/>
          <w:sz w:val="24"/>
          <w:szCs w:val="24"/>
          <w:lang w:eastAsia="en-GB"/>
        </w:rPr>
        <w:t xml:space="preserve">ether </w:t>
      </w:r>
      <w:r>
        <w:rPr>
          <w:rFonts w:ascii="Times New Roman" w:eastAsia="Times New Roman" w:hAnsi="Times New Roman" w:cs="Times New Roman"/>
          <w:sz w:val="24"/>
          <w:szCs w:val="24"/>
          <w:lang w:eastAsia="en-GB"/>
        </w:rPr>
        <w:t xml:space="preserve">with the disclosure </w:t>
      </w:r>
      <w:r w:rsidR="00365BAD">
        <w:rPr>
          <w:rFonts w:ascii="Times New Roman" w:eastAsia="Times New Roman" w:hAnsi="Times New Roman" w:cs="Times New Roman"/>
          <w:sz w:val="24"/>
          <w:szCs w:val="24"/>
          <w:lang w:eastAsia="en-GB"/>
        </w:rPr>
        <w:t>of relevant data</w:t>
      </w:r>
      <w:r w:rsidR="000B5179">
        <w:rPr>
          <w:rFonts w:ascii="Times New Roman" w:eastAsia="Times New Roman" w:hAnsi="Times New Roman" w:cs="Times New Roman"/>
          <w:sz w:val="24"/>
          <w:szCs w:val="24"/>
          <w:lang w:eastAsia="en-GB"/>
        </w:rPr>
        <w:t xml:space="preserve"> </w:t>
      </w:r>
      <w:r w:rsidR="00621E36">
        <w:rPr>
          <w:rFonts w:ascii="Times New Roman" w:eastAsia="Times New Roman" w:hAnsi="Times New Roman" w:cs="Times New Roman"/>
          <w:sz w:val="24"/>
          <w:szCs w:val="24"/>
          <w:lang w:eastAsia="en-GB"/>
        </w:rPr>
        <w:t xml:space="preserve">gathered </w:t>
      </w:r>
      <w:r w:rsidR="000B5179">
        <w:rPr>
          <w:rFonts w:ascii="Times New Roman" w:eastAsia="Times New Roman" w:hAnsi="Times New Roman" w:cs="Times New Roman"/>
          <w:sz w:val="24"/>
          <w:szCs w:val="24"/>
          <w:lang w:eastAsia="en-GB"/>
        </w:rPr>
        <w:t xml:space="preserve">by the Bridgend police HQ in-house enquiry and </w:t>
      </w:r>
      <w:r w:rsidR="00621E36">
        <w:rPr>
          <w:rFonts w:ascii="Times New Roman" w:eastAsia="Times New Roman" w:hAnsi="Times New Roman" w:cs="Times New Roman"/>
          <w:sz w:val="24"/>
          <w:szCs w:val="24"/>
          <w:lang w:eastAsia="en-GB"/>
        </w:rPr>
        <w:t xml:space="preserve">subsequent </w:t>
      </w:r>
      <w:r>
        <w:rPr>
          <w:rFonts w:ascii="Times New Roman" w:eastAsia="Times New Roman" w:hAnsi="Times New Roman" w:cs="Times New Roman"/>
          <w:sz w:val="24"/>
          <w:szCs w:val="24"/>
          <w:lang w:eastAsia="en-GB"/>
        </w:rPr>
        <w:t>inve</w:t>
      </w:r>
      <w:r w:rsidR="000B5179">
        <w:rPr>
          <w:rFonts w:ascii="Times New Roman" w:eastAsia="Times New Roman" w:hAnsi="Times New Roman" w:cs="Times New Roman"/>
          <w:sz w:val="24"/>
          <w:szCs w:val="24"/>
          <w:lang w:eastAsia="en-GB"/>
        </w:rPr>
        <w:t>st</w:t>
      </w:r>
      <w:r>
        <w:rPr>
          <w:rFonts w:ascii="Times New Roman" w:eastAsia="Times New Roman" w:hAnsi="Times New Roman" w:cs="Times New Roman"/>
          <w:sz w:val="24"/>
          <w:szCs w:val="24"/>
          <w:lang w:eastAsia="en-GB"/>
        </w:rPr>
        <w:t>igation</w:t>
      </w:r>
      <w:r w:rsidR="00365BAD">
        <w:rPr>
          <w:rFonts w:ascii="Times New Roman" w:eastAsia="Times New Roman" w:hAnsi="Times New Roman" w:cs="Times New Roman"/>
          <w:sz w:val="24"/>
          <w:szCs w:val="24"/>
          <w:lang w:eastAsia="en-GB"/>
        </w:rPr>
        <w:t xml:space="preserve"> by the </w:t>
      </w:r>
      <w:r w:rsidR="00090E11">
        <w:rPr>
          <w:rFonts w:ascii="Times New Roman" w:eastAsia="Times New Roman" w:hAnsi="Times New Roman" w:cs="Times New Roman"/>
          <w:sz w:val="24"/>
          <w:szCs w:val="24"/>
          <w:lang w:eastAsia="en-GB"/>
        </w:rPr>
        <w:t xml:space="preserve">Bridgend </w:t>
      </w:r>
      <w:r w:rsidR="00365BAD">
        <w:rPr>
          <w:rFonts w:ascii="Times New Roman" w:eastAsia="Times New Roman" w:hAnsi="Times New Roman" w:cs="Times New Roman"/>
          <w:sz w:val="24"/>
          <w:szCs w:val="24"/>
          <w:lang w:eastAsia="en-GB"/>
        </w:rPr>
        <w:t xml:space="preserve">Professional Standards </w:t>
      </w:r>
      <w:r w:rsidR="00621E36">
        <w:rPr>
          <w:rFonts w:ascii="Times New Roman" w:eastAsia="Times New Roman" w:hAnsi="Times New Roman" w:cs="Times New Roman"/>
          <w:sz w:val="24"/>
          <w:szCs w:val="24"/>
          <w:lang w:eastAsia="en-GB"/>
        </w:rPr>
        <w:t>D</w:t>
      </w:r>
      <w:r w:rsidR="00365BAD">
        <w:rPr>
          <w:rFonts w:ascii="Times New Roman" w:eastAsia="Times New Roman" w:hAnsi="Times New Roman" w:cs="Times New Roman"/>
          <w:sz w:val="24"/>
          <w:szCs w:val="24"/>
          <w:lang w:eastAsia="en-GB"/>
        </w:rPr>
        <w:t xml:space="preserve">epartment and equally farcical Independent </w:t>
      </w:r>
      <w:r w:rsidR="00207ADB">
        <w:rPr>
          <w:rFonts w:ascii="Times New Roman" w:eastAsia="Times New Roman" w:hAnsi="Times New Roman" w:cs="Times New Roman"/>
          <w:sz w:val="24"/>
          <w:szCs w:val="24"/>
          <w:lang w:eastAsia="en-GB"/>
        </w:rPr>
        <w:t xml:space="preserve">Office of </w:t>
      </w:r>
      <w:r w:rsidR="00621E36">
        <w:rPr>
          <w:rFonts w:ascii="Times New Roman" w:eastAsia="Times New Roman" w:hAnsi="Times New Roman" w:cs="Times New Roman"/>
          <w:sz w:val="24"/>
          <w:szCs w:val="24"/>
          <w:lang w:eastAsia="en-GB"/>
        </w:rPr>
        <w:t>Police C</w:t>
      </w:r>
      <w:r w:rsidR="00207ADB">
        <w:rPr>
          <w:rFonts w:ascii="Times New Roman" w:eastAsia="Times New Roman" w:hAnsi="Times New Roman" w:cs="Times New Roman"/>
          <w:sz w:val="24"/>
          <w:szCs w:val="24"/>
          <w:lang w:eastAsia="en-GB"/>
        </w:rPr>
        <w:t>onduct, of course,</w:t>
      </w:r>
      <w:r w:rsidR="00621E36">
        <w:rPr>
          <w:rFonts w:ascii="Times New Roman" w:eastAsia="Times New Roman" w:hAnsi="Times New Roman" w:cs="Times New Roman"/>
          <w:sz w:val="24"/>
          <w:szCs w:val="24"/>
          <w:lang w:eastAsia="en-GB"/>
        </w:rPr>
        <w:t xml:space="preserve"> </w:t>
      </w:r>
      <w:r w:rsidR="00207ADB">
        <w:rPr>
          <w:rFonts w:ascii="Times New Roman" w:eastAsia="Times New Roman" w:hAnsi="Times New Roman" w:cs="Times New Roman"/>
          <w:sz w:val="24"/>
          <w:szCs w:val="24"/>
          <w:lang w:eastAsia="en-GB"/>
        </w:rPr>
        <w:t>also</w:t>
      </w:r>
      <w:r w:rsidR="00621E36">
        <w:rPr>
          <w:rFonts w:ascii="Times New Roman" w:eastAsia="Times New Roman" w:hAnsi="Times New Roman" w:cs="Times New Roman"/>
          <w:sz w:val="24"/>
          <w:szCs w:val="24"/>
          <w:lang w:eastAsia="en-GB"/>
        </w:rPr>
        <w:t xml:space="preserve"> based in South Wales.</w:t>
      </w:r>
    </w:p>
    <w:p w14:paraId="6278B31E" w14:textId="77777777" w:rsidR="00E36779" w:rsidRPr="00E36779" w:rsidRDefault="00E36779" w:rsidP="00E36779">
      <w:pPr>
        <w:spacing w:after="200" w:line="240" w:lineRule="auto"/>
        <w:jc w:val="center"/>
        <w:rPr>
          <w:rFonts w:ascii="Times New Roman" w:eastAsia="Times New Roman" w:hAnsi="Times New Roman" w:cs="Times New Roman"/>
          <w:sz w:val="24"/>
          <w:szCs w:val="24"/>
          <w:lang w:eastAsia="en-GB"/>
        </w:rPr>
      </w:pPr>
      <w:r w:rsidRPr="00E36779">
        <w:rPr>
          <w:rFonts w:ascii="Calibri" w:eastAsia="Times New Roman" w:hAnsi="Calibri" w:cs="Calibri"/>
          <w:b/>
          <w:bCs/>
          <w:color w:val="000000"/>
          <w:sz w:val="28"/>
          <w:szCs w:val="28"/>
          <w:lang w:eastAsia="en-GB"/>
        </w:rPr>
        <w:t>10</w:t>
      </w:r>
      <w:r w:rsidRPr="00E36779">
        <w:rPr>
          <w:rFonts w:ascii="Calibri" w:eastAsia="Times New Roman" w:hAnsi="Calibri" w:cs="Calibri"/>
          <w:b/>
          <w:bCs/>
          <w:color w:val="000000"/>
          <w:sz w:val="17"/>
          <w:szCs w:val="17"/>
          <w:vertAlign w:val="superscript"/>
          <w:lang w:eastAsia="en-GB"/>
        </w:rPr>
        <w:t>th</w:t>
      </w:r>
      <w:r w:rsidRPr="00E36779">
        <w:rPr>
          <w:rFonts w:ascii="Calibri" w:eastAsia="Times New Roman" w:hAnsi="Calibri" w:cs="Calibri"/>
          <w:b/>
          <w:bCs/>
          <w:color w:val="000000"/>
          <w:sz w:val="28"/>
          <w:szCs w:val="28"/>
          <w:lang w:eastAsia="en-GB"/>
        </w:rPr>
        <w:t xml:space="preserve"> Jan 2020 Complaint against HMP Parc South Wales G4S Staff</w:t>
      </w:r>
    </w:p>
    <w:p w14:paraId="4B7C6BA7" w14:textId="77777777" w:rsidR="00E36779" w:rsidRPr="00E36779" w:rsidRDefault="00E36779" w:rsidP="00E36779">
      <w:pPr>
        <w:spacing w:after="200" w:line="240" w:lineRule="auto"/>
        <w:jc w:val="both"/>
        <w:rPr>
          <w:rFonts w:ascii="Times New Roman" w:eastAsia="Times New Roman" w:hAnsi="Times New Roman" w:cs="Times New Roman"/>
          <w:sz w:val="24"/>
          <w:szCs w:val="24"/>
          <w:lang w:eastAsia="en-GB"/>
        </w:rPr>
      </w:pPr>
      <w:r w:rsidRPr="00E36779">
        <w:rPr>
          <w:rFonts w:ascii="Calibri" w:eastAsia="Times New Roman" w:hAnsi="Calibri" w:cs="Calibri"/>
          <w:color w:val="000000"/>
          <w:lang w:eastAsia="en-GB"/>
        </w:rPr>
        <w:t>I, Maurice John Kirk, file complaints against HMP Parc, Bridgend, G4S custody staff for their seriously inflicting injuries, harassment and false imprisonment to cause numerous thefts of my possessions.</w:t>
      </w:r>
    </w:p>
    <w:p w14:paraId="7F3AB2C4" w14:textId="77777777" w:rsidR="00E36779" w:rsidRPr="00E36779" w:rsidRDefault="00E36779" w:rsidP="00E36779">
      <w:pPr>
        <w:spacing w:after="200" w:line="240" w:lineRule="auto"/>
        <w:rPr>
          <w:rFonts w:ascii="Times New Roman" w:eastAsia="Times New Roman" w:hAnsi="Times New Roman" w:cs="Times New Roman"/>
          <w:sz w:val="24"/>
          <w:szCs w:val="24"/>
          <w:lang w:eastAsia="en-GB"/>
        </w:rPr>
      </w:pPr>
      <w:r w:rsidRPr="00E36779">
        <w:rPr>
          <w:rFonts w:ascii="Calibri" w:eastAsia="Times New Roman" w:hAnsi="Calibri" w:cs="Calibri"/>
          <w:b/>
          <w:bCs/>
          <w:color w:val="000000"/>
          <w:lang w:eastAsia="en-GB"/>
        </w:rPr>
        <w:t xml:space="preserve">Serious Assaults                                                                                                                </w:t>
      </w:r>
      <w:r w:rsidRPr="00E36779">
        <w:rPr>
          <w:rFonts w:ascii="Calibri" w:eastAsia="Times New Roman" w:hAnsi="Calibri" w:cs="Calibri"/>
          <w:color w:val="000000"/>
          <w:lang w:eastAsia="en-GB"/>
        </w:rPr>
        <w:t>Incident 1900418801</w:t>
      </w:r>
    </w:p>
    <w:p w14:paraId="09E905E3" w14:textId="77777777" w:rsidR="00E36779" w:rsidRPr="00E36779" w:rsidRDefault="00E36779" w:rsidP="00E36779">
      <w:pPr>
        <w:numPr>
          <w:ilvl w:val="0"/>
          <w:numId w:val="58"/>
        </w:numPr>
        <w:spacing w:after="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After my Feb 2019 unlawful ‘recall’ to prison from a Cardiff parole hostel I was assaulted on numerous occasions in Parc prison with one incident already reported over the ‘floor buffer</w:t>
      </w:r>
      <w:proofErr w:type="gramStart"/>
      <w:r w:rsidRPr="00E36779">
        <w:rPr>
          <w:rFonts w:ascii="Calibri" w:eastAsia="Times New Roman" w:hAnsi="Calibri" w:cs="Calibri"/>
          <w:color w:val="000000"/>
          <w:lang w:eastAsia="en-GB"/>
        </w:rPr>
        <w:t>’  on</w:t>
      </w:r>
      <w:proofErr w:type="gramEnd"/>
      <w:r w:rsidRPr="00E36779">
        <w:rPr>
          <w:rFonts w:ascii="Calibri" w:eastAsia="Times New Roman" w:hAnsi="Calibri" w:cs="Calibri"/>
          <w:color w:val="000000"/>
          <w:lang w:eastAsia="en-GB"/>
        </w:rPr>
        <w:t xml:space="preserve"> A2 wing. All required medical attention and captured on CCTV &amp; body cameras.  </w:t>
      </w:r>
    </w:p>
    <w:p w14:paraId="4B939288" w14:textId="77777777" w:rsidR="00E36779" w:rsidRPr="00E36779" w:rsidRDefault="00E36779" w:rsidP="00E36779">
      <w:pPr>
        <w:numPr>
          <w:ilvl w:val="0"/>
          <w:numId w:val="58"/>
        </w:numPr>
        <w:spacing w:after="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The 2</w:t>
      </w:r>
      <w:r w:rsidRPr="00E36779">
        <w:rPr>
          <w:rFonts w:ascii="Calibri" w:eastAsia="Times New Roman" w:hAnsi="Calibri" w:cs="Calibri"/>
          <w:color w:val="000000"/>
          <w:sz w:val="13"/>
          <w:szCs w:val="13"/>
          <w:vertAlign w:val="superscript"/>
          <w:lang w:eastAsia="en-GB"/>
        </w:rPr>
        <w:t>nd</w:t>
      </w:r>
      <w:r w:rsidRPr="00E36779">
        <w:rPr>
          <w:rFonts w:ascii="Calibri" w:eastAsia="Times New Roman" w:hAnsi="Calibri" w:cs="Calibri"/>
          <w:color w:val="000000"/>
          <w:lang w:eastAsia="en-GB"/>
        </w:rPr>
        <w:t xml:space="preserve"> filmed significant assault was in June 2019 when I was forcibly removed from my 2</w:t>
      </w:r>
      <w:r w:rsidRPr="00E36779">
        <w:rPr>
          <w:rFonts w:ascii="Calibri" w:eastAsia="Times New Roman" w:hAnsi="Calibri" w:cs="Calibri"/>
          <w:color w:val="000000"/>
          <w:sz w:val="13"/>
          <w:szCs w:val="13"/>
          <w:vertAlign w:val="superscript"/>
          <w:lang w:eastAsia="en-GB"/>
        </w:rPr>
        <w:t>nd</w:t>
      </w:r>
      <w:r w:rsidRPr="00E36779">
        <w:rPr>
          <w:rFonts w:ascii="Calibri" w:eastAsia="Times New Roman" w:hAnsi="Calibri" w:cs="Calibri"/>
          <w:color w:val="000000"/>
          <w:lang w:eastAsia="en-GB"/>
        </w:rPr>
        <w:t xml:space="preserve"> missing wheel chair by unnecessary force from seven officers carrying me back to B block. </w:t>
      </w:r>
    </w:p>
    <w:p w14:paraId="776946AA" w14:textId="77777777" w:rsidR="00E36779" w:rsidRPr="00E36779" w:rsidRDefault="00E36779" w:rsidP="00E36779">
      <w:pPr>
        <w:numPr>
          <w:ilvl w:val="0"/>
          <w:numId w:val="58"/>
        </w:numPr>
        <w:spacing w:after="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The 3</w:t>
      </w:r>
      <w:r w:rsidRPr="00E36779">
        <w:rPr>
          <w:rFonts w:ascii="Calibri" w:eastAsia="Times New Roman" w:hAnsi="Calibri" w:cs="Calibri"/>
          <w:color w:val="000000"/>
          <w:sz w:val="13"/>
          <w:szCs w:val="13"/>
          <w:vertAlign w:val="superscript"/>
          <w:lang w:eastAsia="en-GB"/>
        </w:rPr>
        <w:t>rd</w:t>
      </w:r>
      <w:r w:rsidRPr="00E36779">
        <w:rPr>
          <w:rFonts w:ascii="Calibri" w:eastAsia="Times New Roman" w:hAnsi="Calibri" w:cs="Calibri"/>
          <w:color w:val="000000"/>
          <w:lang w:eastAsia="en-GB"/>
        </w:rPr>
        <w:t xml:space="preserve"> main incident was in Nov 2019 when I was snatched from my cell by unprovoked excessive force using no less than eight G4S officers using handcuffs on my wrists behind my back. This deliberate pain was inflicted continued from B wing to the main gate where I was ‘released’ for Bristol Royal Infirmary attention. This included x-rays due to my hip prosthesis having suffered partial subluxation of my hip joint and prescription analgesics for a month. </w:t>
      </w:r>
    </w:p>
    <w:p w14:paraId="1CC8F11B" w14:textId="77777777" w:rsidR="00E36779" w:rsidRPr="00E36779" w:rsidRDefault="00E36779" w:rsidP="00E36779">
      <w:pPr>
        <w:numPr>
          <w:ilvl w:val="0"/>
          <w:numId w:val="58"/>
        </w:numPr>
        <w:spacing w:after="20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The incidents have left me feeling severely intimidated, vulnerable and in constant pain.</w:t>
      </w:r>
    </w:p>
    <w:p w14:paraId="63D64A56" w14:textId="77777777" w:rsidR="00E36779" w:rsidRPr="00E36779" w:rsidRDefault="00E36779" w:rsidP="00E36779">
      <w:pPr>
        <w:spacing w:after="200" w:line="240" w:lineRule="auto"/>
        <w:jc w:val="both"/>
        <w:rPr>
          <w:rFonts w:ascii="Times New Roman" w:eastAsia="Times New Roman" w:hAnsi="Times New Roman" w:cs="Times New Roman"/>
          <w:sz w:val="24"/>
          <w:szCs w:val="24"/>
          <w:lang w:eastAsia="en-GB"/>
        </w:rPr>
      </w:pPr>
      <w:r w:rsidRPr="00E36779">
        <w:rPr>
          <w:rFonts w:ascii="Calibri" w:eastAsia="Times New Roman" w:hAnsi="Calibri" w:cs="Calibri"/>
          <w:b/>
          <w:bCs/>
          <w:color w:val="000000"/>
          <w:lang w:eastAsia="en-GB"/>
        </w:rPr>
        <w:t>Deliberate False Forensic History Yet Again</w:t>
      </w:r>
    </w:p>
    <w:p w14:paraId="2EEEA18E" w14:textId="77777777" w:rsidR="00E36779" w:rsidRPr="00E36779" w:rsidRDefault="00E36779" w:rsidP="00E36779">
      <w:pPr>
        <w:numPr>
          <w:ilvl w:val="0"/>
          <w:numId w:val="59"/>
        </w:numPr>
        <w:spacing w:after="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In Sept &amp; Dec18 G4S had inadvertently released Caswell Clinic medical data by fabricated police criminal convictions including ‘child abuse’, ‘firearms’, ‘narcotics’, ABH and ‘FTA’.</w:t>
      </w:r>
    </w:p>
    <w:p w14:paraId="13B89609" w14:textId="77777777" w:rsidR="00E36779" w:rsidRPr="00E36779" w:rsidRDefault="00E36779" w:rsidP="00E36779">
      <w:pPr>
        <w:numPr>
          <w:ilvl w:val="0"/>
          <w:numId w:val="59"/>
        </w:numPr>
        <w:spacing w:after="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 xml:space="preserve">Oct 19 HM Parole Board hearing, with evidence from a retired magistrate, had also revealed why a prison had needed such violent ‘constraints’. Both parole officer &amp; prison supervisor had vehemently opposed release as I was, </w:t>
      </w:r>
      <w:r w:rsidRPr="00E36779">
        <w:rPr>
          <w:rFonts w:ascii="Calibri" w:eastAsia="Times New Roman" w:hAnsi="Calibri" w:cs="Calibri"/>
          <w:i/>
          <w:iCs/>
          <w:color w:val="000000"/>
          <w:lang w:eastAsia="en-GB"/>
        </w:rPr>
        <w:t xml:space="preserve">‘violent and extremely </w:t>
      </w:r>
      <w:proofErr w:type="gramStart"/>
      <w:r w:rsidRPr="00E36779">
        <w:rPr>
          <w:rFonts w:ascii="Calibri" w:eastAsia="Times New Roman" w:hAnsi="Calibri" w:cs="Calibri"/>
          <w:i/>
          <w:iCs/>
          <w:color w:val="000000"/>
          <w:lang w:eastAsia="en-GB"/>
        </w:rPr>
        <w:t>dangerous’</w:t>
      </w:r>
      <w:proofErr w:type="gramEnd"/>
      <w:r w:rsidRPr="00E36779">
        <w:rPr>
          <w:rFonts w:ascii="Calibri" w:eastAsia="Times New Roman" w:hAnsi="Calibri" w:cs="Calibri"/>
          <w:i/>
          <w:iCs/>
          <w:color w:val="000000"/>
          <w:lang w:eastAsia="en-GB"/>
        </w:rPr>
        <w:t>. T</w:t>
      </w:r>
      <w:r w:rsidRPr="00E36779">
        <w:rPr>
          <w:rFonts w:ascii="Calibri" w:eastAsia="Times New Roman" w:hAnsi="Calibri" w:cs="Calibri"/>
          <w:color w:val="000000"/>
          <w:lang w:eastAsia="en-GB"/>
        </w:rPr>
        <w:t>o whom was I a danger, exactly, turned out to be only the Chief Constable? This caused my swift release. </w:t>
      </w:r>
    </w:p>
    <w:p w14:paraId="2B609BC1" w14:textId="77777777" w:rsidR="00E36779" w:rsidRPr="00E36779" w:rsidRDefault="00E36779" w:rsidP="00E36779">
      <w:pPr>
        <w:numPr>
          <w:ilvl w:val="0"/>
          <w:numId w:val="59"/>
        </w:numPr>
        <w:spacing w:after="20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That CCTV and more leaked 2009 Barry police station MAPPA level 3 category 3 data of Barbara Wilding’s conspiracy, to have me shot, is applied for to be disclosed at the ‘machine gun’ hearing on 24</w:t>
      </w:r>
      <w:r w:rsidRPr="00E36779">
        <w:rPr>
          <w:rFonts w:ascii="Calibri" w:eastAsia="Times New Roman" w:hAnsi="Calibri" w:cs="Calibri"/>
          <w:color w:val="000000"/>
          <w:sz w:val="13"/>
          <w:szCs w:val="13"/>
          <w:vertAlign w:val="superscript"/>
          <w:lang w:eastAsia="en-GB"/>
        </w:rPr>
        <w:t>th</w:t>
      </w:r>
      <w:r w:rsidRPr="00E36779">
        <w:rPr>
          <w:rFonts w:ascii="Calibri" w:eastAsia="Times New Roman" w:hAnsi="Calibri" w:cs="Calibri"/>
          <w:color w:val="000000"/>
          <w:lang w:eastAsia="en-GB"/>
        </w:rPr>
        <w:t xml:space="preserve"> January as it all identifies the original culprit’s nefarious conduct.  </w:t>
      </w:r>
    </w:p>
    <w:p w14:paraId="344415B4" w14:textId="77777777" w:rsidR="00E36779" w:rsidRPr="00E36779" w:rsidRDefault="00E36779" w:rsidP="00E36779">
      <w:pPr>
        <w:spacing w:after="200" w:line="240" w:lineRule="auto"/>
        <w:ind w:left="360"/>
        <w:jc w:val="both"/>
        <w:rPr>
          <w:rFonts w:ascii="Times New Roman" w:eastAsia="Times New Roman" w:hAnsi="Times New Roman" w:cs="Times New Roman"/>
          <w:sz w:val="24"/>
          <w:szCs w:val="24"/>
          <w:lang w:eastAsia="en-GB"/>
        </w:rPr>
      </w:pPr>
      <w:r w:rsidRPr="00E36779">
        <w:rPr>
          <w:rFonts w:ascii="Calibri" w:eastAsia="Times New Roman" w:hAnsi="Calibri" w:cs="Calibri"/>
          <w:b/>
          <w:bCs/>
          <w:color w:val="000000"/>
          <w:lang w:eastAsia="en-GB"/>
        </w:rPr>
        <w:t>‘Heroin’ to Alun Cairns MP &amp; ‘Anthrax Spores’ to Rebecca Pow MP false Allegations </w:t>
      </w:r>
    </w:p>
    <w:p w14:paraId="33016505" w14:textId="77777777" w:rsidR="00E36779" w:rsidRPr="00E36779" w:rsidRDefault="00E36779" w:rsidP="00E36779">
      <w:pPr>
        <w:numPr>
          <w:ilvl w:val="0"/>
          <w:numId w:val="60"/>
        </w:numPr>
        <w:spacing w:after="20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My Feb 19 release was due so police concocted reasons to stop my mail in and out of Cardiff &amp; Parc prisons to protract time in prison and delay my civil claims. The ‘white powder’ found in my two MP letters had simply been remaining traces of toothpaste originally used for gluing exhibits on to my cell wall when originals had been stolen by my key liaison officer. </w:t>
      </w:r>
    </w:p>
    <w:p w14:paraId="578D475C" w14:textId="77777777" w:rsidR="00E36779" w:rsidRPr="00E36779" w:rsidRDefault="00E36779" w:rsidP="00E36779">
      <w:pPr>
        <w:spacing w:after="200" w:line="240" w:lineRule="auto"/>
        <w:jc w:val="both"/>
        <w:rPr>
          <w:rFonts w:ascii="Times New Roman" w:eastAsia="Times New Roman" w:hAnsi="Times New Roman" w:cs="Times New Roman"/>
          <w:sz w:val="24"/>
          <w:szCs w:val="24"/>
          <w:lang w:eastAsia="en-GB"/>
        </w:rPr>
      </w:pPr>
      <w:r w:rsidRPr="00E36779">
        <w:rPr>
          <w:rFonts w:ascii="Calibri" w:eastAsia="Times New Roman" w:hAnsi="Calibri" w:cs="Calibri"/>
          <w:b/>
          <w:bCs/>
          <w:color w:val="000000"/>
          <w:lang w:eastAsia="en-GB"/>
        </w:rPr>
        <w:t>Further Deliberate Theft of my Possessions</w:t>
      </w:r>
    </w:p>
    <w:p w14:paraId="61F76664" w14:textId="77777777" w:rsidR="00E36779" w:rsidRPr="00E36779" w:rsidRDefault="00E36779" w:rsidP="00E36779">
      <w:pPr>
        <w:spacing w:after="0" w:line="240" w:lineRule="auto"/>
        <w:ind w:left="720"/>
        <w:jc w:val="both"/>
        <w:rPr>
          <w:rFonts w:ascii="Times New Roman" w:eastAsia="Times New Roman" w:hAnsi="Times New Roman" w:cs="Times New Roman"/>
          <w:sz w:val="24"/>
          <w:szCs w:val="24"/>
          <w:lang w:eastAsia="en-GB"/>
        </w:rPr>
      </w:pPr>
      <w:r w:rsidRPr="00E36779">
        <w:rPr>
          <w:rFonts w:ascii="Calibri" w:eastAsia="Times New Roman" w:hAnsi="Calibri" w:cs="Calibri"/>
          <w:color w:val="000000"/>
          <w:lang w:eastAsia="en-GB"/>
        </w:rPr>
        <w:lastRenderedPageBreak/>
        <w:t>Despite my pleadings and requests by parole staff G4S continues to refuse to return my wheel chair and legal papers as the latter is needed, of course, for my 10am 24</w:t>
      </w:r>
      <w:r w:rsidRPr="00E36779">
        <w:rPr>
          <w:rFonts w:ascii="Calibri" w:eastAsia="Times New Roman" w:hAnsi="Calibri" w:cs="Calibri"/>
          <w:color w:val="000000"/>
          <w:sz w:val="13"/>
          <w:szCs w:val="13"/>
          <w:vertAlign w:val="superscript"/>
          <w:lang w:eastAsia="en-GB"/>
        </w:rPr>
        <w:t>th</w:t>
      </w:r>
      <w:r w:rsidRPr="00E36779">
        <w:rPr>
          <w:rFonts w:ascii="Calibri" w:eastAsia="Times New Roman" w:hAnsi="Calibri" w:cs="Calibri"/>
          <w:color w:val="000000"/>
          <w:lang w:eastAsia="en-GB"/>
        </w:rPr>
        <w:t xml:space="preserve"> January 2020 civil court proceedings against both G4S and the South Wales Police. Today’s MG11 VPS written complaint to very patient South Wales police officers will, no doubt, end up in the police HQ shredder as did the ones, re police paint gun, to try and fool the 2010 jury!</w:t>
      </w:r>
    </w:p>
    <w:p w14:paraId="6B1FFF97" w14:textId="77777777" w:rsidR="00E36779" w:rsidRPr="00E36779" w:rsidRDefault="00E36779" w:rsidP="00E36779">
      <w:pPr>
        <w:spacing w:after="0" w:line="240" w:lineRule="auto"/>
        <w:rPr>
          <w:rFonts w:ascii="Times New Roman" w:eastAsia="Times New Roman" w:hAnsi="Times New Roman" w:cs="Times New Roman"/>
          <w:sz w:val="24"/>
          <w:szCs w:val="24"/>
          <w:lang w:eastAsia="en-GB"/>
        </w:rPr>
      </w:pPr>
    </w:p>
    <w:p w14:paraId="459D27F6" w14:textId="77777777" w:rsidR="00E36779" w:rsidRPr="00E36779" w:rsidRDefault="00E36779" w:rsidP="00E36779">
      <w:pPr>
        <w:spacing w:after="200" w:line="240" w:lineRule="auto"/>
        <w:ind w:left="720"/>
        <w:jc w:val="both"/>
        <w:rPr>
          <w:rFonts w:ascii="Times New Roman" w:eastAsia="Times New Roman" w:hAnsi="Times New Roman" w:cs="Times New Roman"/>
          <w:sz w:val="24"/>
          <w:szCs w:val="24"/>
          <w:lang w:eastAsia="en-GB"/>
        </w:rPr>
      </w:pPr>
      <w:r w:rsidRPr="00E36779">
        <w:rPr>
          <w:rFonts w:ascii="Calibri" w:eastAsia="Times New Roman" w:hAnsi="Calibri" w:cs="Calibri"/>
          <w:color w:val="000000"/>
          <w:lang w:eastAsia="en-GB"/>
        </w:rPr>
        <w:t>Maurice J Kirk BVSc </w:t>
      </w:r>
    </w:p>
    <w:p w14:paraId="0B1AEDBF" w14:textId="06FECBDC" w:rsidR="00E36779" w:rsidRDefault="00E36779" w:rsidP="00043A79">
      <w:pPr>
        <w:spacing w:before="100" w:beforeAutospacing="1" w:after="100" w:afterAutospacing="1" w:line="240" w:lineRule="auto"/>
        <w:rPr>
          <w:rFonts w:ascii="Times New Roman" w:eastAsia="Times New Roman" w:hAnsi="Times New Roman" w:cs="Times New Roman"/>
          <w:sz w:val="24"/>
          <w:szCs w:val="24"/>
          <w:lang w:eastAsia="en-GB"/>
        </w:rPr>
      </w:pPr>
    </w:p>
    <w:p w14:paraId="77DF6C91" w14:textId="77777777" w:rsidR="00E36779" w:rsidRPr="00043A79" w:rsidRDefault="00E36779" w:rsidP="00043A79">
      <w:pPr>
        <w:spacing w:before="100" w:beforeAutospacing="1" w:after="100" w:afterAutospacing="1" w:line="240" w:lineRule="auto"/>
        <w:rPr>
          <w:rFonts w:ascii="Times New Roman" w:eastAsia="Times New Roman" w:hAnsi="Times New Roman" w:cs="Times New Roman"/>
          <w:sz w:val="24"/>
          <w:szCs w:val="24"/>
          <w:lang w:eastAsia="en-GB"/>
        </w:rPr>
      </w:pPr>
    </w:p>
    <w:p w14:paraId="1C8B765F" w14:textId="0C186BB9" w:rsid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Signed</w:t>
      </w:r>
    </w:p>
    <w:p w14:paraId="1FE941A5" w14:textId="1E7478B9" w:rsidR="009D67A9" w:rsidRPr="00043A79" w:rsidRDefault="008B7299" w:rsidP="00043A79">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w:hAnsi="Times"/>
          <w:noProof/>
          <w:lang w:val="en-US"/>
        </w:rPr>
        <w:drawing>
          <wp:inline distT="0" distB="0" distL="0" distR="0" wp14:anchorId="428F7BC4" wp14:editId="447D856D">
            <wp:extent cx="2245360" cy="601980"/>
            <wp:effectExtent l="0" t="0" r="0" b="7620"/>
            <wp:docPr id="7" name="Picture 1" descr="Description: signat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signature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45360" cy="601980"/>
                    </a:xfrm>
                    <a:prstGeom prst="rect">
                      <a:avLst/>
                    </a:prstGeom>
                    <a:noFill/>
                    <a:ln>
                      <a:noFill/>
                    </a:ln>
                  </pic:spPr>
                </pic:pic>
              </a:graphicData>
            </a:graphic>
          </wp:inline>
        </w:drawing>
      </w:r>
    </w:p>
    <w:p w14:paraId="2D48CA9E"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 xml:space="preserve">MAURICE JOHN KIRK  </w:t>
      </w:r>
    </w:p>
    <w:p w14:paraId="5C91DA66" w14:textId="52881B93" w:rsidR="00043A79" w:rsidRDefault="00043A79" w:rsidP="00043A79">
      <w:pPr>
        <w:spacing w:before="100" w:beforeAutospacing="1" w:after="100" w:afterAutospacing="1" w:line="240" w:lineRule="auto"/>
        <w:rPr>
          <w:rFonts w:ascii="Times New Roman" w:eastAsia="Times New Roman" w:hAnsi="Times New Roman" w:cs="Times New Roman"/>
          <w:b/>
          <w:bCs/>
          <w:sz w:val="24"/>
          <w:szCs w:val="24"/>
          <w:lang w:eastAsia="en-GB"/>
        </w:rPr>
      </w:pPr>
      <w:r w:rsidRPr="00043A79">
        <w:rPr>
          <w:rFonts w:ascii="Times New Roman" w:eastAsia="Times New Roman" w:hAnsi="Times New Roman" w:cs="Times New Roman"/>
          <w:sz w:val="24"/>
          <w:szCs w:val="24"/>
          <w:lang w:eastAsia="en-GB"/>
        </w:rPr>
        <w:t> </w:t>
      </w:r>
      <w:r w:rsidRPr="00043A79">
        <w:rPr>
          <w:rFonts w:ascii="Times New Roman" w:eastAsia="Times New Roman" w:hAnsi="Times New Roman" w:cs="Times New Roman"/>
          <w:b/>
          <w:bCs/>
          <w:sz w:val="24"/>
          <w:szCs w:val="24"/>
          <w:lang w:eastAsia="en-GB"/>
        </w:rPr>
        <w:t>Claimant in Person</w:t>
      </w:r>
    </w:p>
    <w:p w14:paraId="4A96BEED" w14:textId="39B9437A" w:rsidR="009D67A9" w:rsidRPr="00043A79" w:rsidRDefault="0011042F" w:rsidP="00043A79">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7</w:t>
      </w:r>
      <w:r w:rsidR="009003CF" w:rsidRPr="009003CF">
        <w:rPr>
          <w:rFonts w:ascii="Times New Roman" w:eastAsia="Times New Roman" w:hAnsi="Times New Roman" w:cs="Times New Roman"/>
          <w:b/>
          <w:bCs/>
          <w:sz w:val="24"/>
          <w:szCs w:val="24"/>
          <w:vertAlign w:val="superscript"/>
          <w:lang w:eastAsia="en-GB"/>
        </w:rPr>
        <w:t>th</w:t>
      </w:r>
      <w:r w:rsidR="009003CF">
        <w:rPr>
          <w:rFonts w:ascii="Times New Roman" w:eastAsia="Times New Roman" w:hAnsi="Times New Roman" w:cs="Times New Roman"/>
          <w:b/>
          <w:bCs/>
          <w:sz w:val="24"/>
          <w:szCs w:val="24"/>
          <w:lang w:eastAsia="en-GB"/>
        </w:rPr>
        <w:t xml:space="preserve"> December</w:t>
      </w:r>
      <w:r w:rsidR="009D67A9">
        <w:rPr>
          <w:rFonts w:ascii="Times New Roman" w:eastAsia="Times New Roman" w:hAnsi="Times New Roman" w:cs="Times New Roman"/>
          <w:b/>
          <w:bCs/>
          <w:sz w:val="24"/>
          <w:szCs w:val="24"/>
          <w:lang w:eastAsia="en-GB"/>
        </w:rPr>
        <w:t xml:space="preserve"> 2021</w:t>
      </w:r>
    </w:p>
    <w:p w14:paraId="78D25436" w14:textId="136E3B45" w:rsidR="009672A8" w:rsidRDefault="00DB3D8E">
      <w:r>
        <w:t>,,</w:t>
      </w:r>
    </w:p>
    <w:sectPr w:rsidR="009672A8">
      <w:footerReference w:type="default" r:id="rId3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B2A34" w14:textId="77777777" w:rsidR="00D44755" w:rsidRDefault="00D44755" w:rsidP="00725994">
      <w:pPr>
        <w:spacing w:after="0" w:line="240" w:lineRule="auto"/>
      </w:pPr>
      <w:r>
        <w:separator/>
      </w:r>
    </w:p>
  </w:endnote>
  <w:endnote w:type="continuationSeparator" w:id="0">
    <w:p w14:paraId="0AD84692" w14:textId="77777777" w:rsidR="00D44755" w:rsidRDefault="00D44755" w:rsidP="007259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Segoe UI Symbol">
    <w:altName w:val="Calibri"/>
    <w:panose1 w:val="020B0502040204020203"/>
    <w:charset w:val="00"/>
    <w:family w:val="swiss"/>
    <w:pitch w:val="variable"/>
    <w:sig w:usb0="800001E3" w:usb1="1200FFEF" w:usb2="0004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9956852"/>
      <w:docPartObj>
        <w:docPartGallery w:val="Page Numbers (Bottom of Page)"/>
        <w:docPartUnique/>
      </w:docPartObj>
    </w:sdtPr>
    <w:sdtEndPr>
      <w:rPr>
        <w:noProof/>
      </w:rPr>
    </w:sdtEndPr>
    <w:sdtContent>
      <w:p w14:paraId="0271B6D6" w14:textId="49CC3B0B" w:rsidR="00725994" w:rsidRDefault="00725994">
        <w:pPr>
          <w:pStyle w:val="Footer"/>
          <w:jc w:val="right"/>
        </w:pPr>
        <w:r>
          <w:fldChar w:fldCharType="begin"/>
        </w:r>
        <w:r>
          <w:instrText xml:space="preserve"> PAGE   \* MERGEFORMAT </w:instrText>
        </w:r>
        <w:r>
          <w:fldChar w:fldCharType="separate"/>
        </w:r>
        <w:r w:rsidR="008B7299">
          <w:rPr>
            <w:noProof/>
          </w:rPr>
          <w:t>22</w:t>
        </w:r>
        <w:r>
          <w:rPr>
            <w:noProof/>
          </w:rPr>
          <w:fldChar w:fldCharType="end"/>
        </w:r>
      </w:p>
    </w:sdtContent>
  </w:sdt>
  <w:p w14:paraId="0F22D7E8" w14:textId="77777777" w:rsidR="00725994" w:rsidRDefault="007259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AE1596" w14:textId="77777777" w:rsidR="00D44755" w:rsidRDefault="00D44755" w:rsidP="00725994">
      <w:pPr>
        <w:spacing w:after="0" w:line="240" w:lineRule="auto"/>
      </w:pPr>
      <w:r>
        <w:separator/>
      </w:r>
    </w:p>
  </w:footnote>
  <w:footnote w:type="continuationSeparator" w:id="0">
    <w:p w14:paraId="405D1223" w14:textId="77777777" w:rsidR="00D44755" w:rsidRDefault="00D44755" w:rsidP="007259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C617A"/>
    <w:multiLevelType w:val="multilevel"/>
    <w:tmpl w:val="9F482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53466A"/>
    <w:multiLevelType w:val="multilevel"/>
    <w:tmpl w:val="45DC7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EB257E"/>
    <w:multiLevelType w:val="multilevel"/>
    <w:tmpl w:val="2F5AD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6C5CCB"/>
    <w:multiLevelType w:val="multilevel"/>
    <w:tmpl w:val="25DCA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B800CB"/>
    <w:multiLevelType w:val="multilevel"/>
    <w:tmpl w:val="0F1CF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6B6C12"/>
    <w:multiLevelType w:val="multilevel"/>
    <w:tmpl w:val="7EFAE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C5297F"/>
    <w:multiLevelType w:val="multilevel"/>
    <w:tmpl w:val="4E22E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0B3F4E"/>
    <w:multiLevelType w:val="multilevel"/>
    <w:tmpl w:val="A6081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796F21"/>
    <w:multiLevelType w:val="multilevel"/>
    <w:tmpl w:val="14041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87568F"/>
    <w:multiLevelType w:val="multilevel"/>
    <w:tmpl w:val="D55EF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1E716C"/>
    <w:multiLevelType w:val="multilevel"/>
    <w:tmpl w:val="059C8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3A797F"/>
    <w:multiLevelType w:val="multilevel"/>
    <w:tmpl w:val="A5AAF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684D3F"/>
    <w:multiLevelType w:val="multilevel"/>
    <w:tmpl w:val="45B21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D7F4A78"/>
    <w:multiLevelType w:val="multilevel"/>
    <w:tmpl w:val="5D4C93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1F033EE"/>
    <w:multiLevelType w:val="multilevel"/>
    <w:tmpl w:val="F600E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3B7914"/>
    <w:multiLevelType w:val="multilevel"/>
    <w:tmpl w:val="79262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60B1DFF"/>
    <w:multiLevelType w:val="multilevel"/>
    <w:tmpl w:val="F2DA4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B270CC"/>
    <w:multiLevelType w:val="multilevel"/>
    <w:tmpl w:val="40427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8E63363"/>
    <w:multiLevelType w:val="multilevel"/>
    <w:tmpl w:val="31F03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A912D45"/>
    <w:multiLevelType w:val="multilevel"/>
    <w:tmpl w:val="DACE9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194492"/>
    <w:multiLevelType w:val="multilevel"/>
    <w:tmpl w:val="AED4A4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E2A3F0C"/>
    <w:multiLevelType w:val="multilevel"/>
    <w:tmpl w:val="F9BAE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DF06FA"/>
    <w:multiLevelType w:val="multilevel"/>
    <w:tmpl w:val="BA807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837634"/>
    <w:multiLevelType w:val="multilevel"/>
    <w:tmpl w:val="E196C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2B15F18"/>
    <w:multiLevelType w:val="multilevel"/>
    <w:tmpl w:val="EFA2B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7D0656E"/>
    <w:multiLevelType w:val="multilevel"/>
    <w:tmpl w:val="12D00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8013EFF"/>
    <w:multiLevelType w:val="multilevel"/>
    <w:tmpl w:val="00B45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93D149A"/>
    <w:multiLevelType w:val="multilevel"/>
    <w:tmpl w:val="FD764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B8E6477"/>
    <w:multiLevelType w:val="multilevel"/>
    <w:tmpl w:val="FA067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C374B89"/>
    <w:multiLevelType w:val="multilevel"/>
    <w:tmpl w:val="15B88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2406629"/>
    <w:multiLevelType w:val="multilevel"/>
    <w:tmpl w:val="0CCEB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5545FCA"/>
    <w:multiLevelType w:val="multilevel"/>
    <w:tmpl w:val="42400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7845CAE"/>
    <w:multiLevelType w:val="multilevel"/>
    <w:tmpl w:val="832479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24C7C81"/>
    <w:multiLevelType w:val="multilevel"/>
    <w:tmpl w:val="79649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2D160E3"/>
    <w:multiLevelType w:val="multilevel"/>
    <w:tmpl w:val="3DC2B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33B45B5"/>
    <w:multiLevelType w:val="multilevel"/>
    <w:tmpl w:val="EB18B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91C52C2"/>
    <w:multiLevelType w:val="multilevel"/>
    <w:tmpl w:val="491C2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9A26C7C"/>
    <w:multiLevelType w:val="multilevel"/>
    <w:tmpl w:val="56428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DE158B6"/>
    <w:multiLevelType w:val="multilevel"/>
    <w:tmpl w:val="0810C2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E5D65CB"/>
    <w:multiLevelType w:val="multilevel"/>
    <w:tmpl w:val="C3C017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5E924651"/>
    <w:multiLevelType w:val="multilevel"/>
    <w:tmpl w:val="C3982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1455FE0"/>
    <w:multiLevelType w:val="hybridMultilevel"/>
    <w:tmpl w:val="F888FD4E"/>
    <w:lvl w:ilvl="0" w:tplc="BF606512">
      <w:start w:val="1"/>
      <w:numFmt w:val="decimal"/>
      <w:lvlText w:val="%1."/>
      <w:lvlJc w:val="left"/>
      <w:pPr>
        <w:ind w:left="720" w:hanging="360"/>
      </w:pPr>
      <w:rPr>
        <w:rFonts w:ascii="Arial" w:eastAsiaTheme="minorHAnsi" w:hAnsi="Arial" w:cs="Arial" w:hint="default"/>
        <w:color w:val="777777"/>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3BB5B03"/>
    <w:multiLevelType w:val="multilevel"/>
    <w:tmpl w:val="B4A6C79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 w15:restartNumberingAfterBreak="0">
    <w:nsid w:val="64A1470C"/>
    <w:multiLevelType w:val="multilevel"/>
    <w:tmpl w:val="CA28D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5995866"/>
    <w:multiLevelType w:val="multilevel"/>
    <w:tmpl w:val="2612F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9064F55"/>
    <w:multiLevelType w:val="multilevel"/>
    <w:tmpl w:val="6F2E91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ADE2468"/>
    <w:multiLevelType w:val="multilevel"/>
    <w:tmpl w:val="CD26C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F071E91"/>
    <w:multiLevelType w:val="multilevel"/>
    <w:tmpl w:val="CBE8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F781A24"/>
    <w:multiLevelType w:val="multilevel"/>
    <w:tmpl w:val="06A43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6F9F6BB9"/>
    <w:multiLevelType w:val="multilevel"/>
    <w:tmpl w:val="D89A0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1C60D63"/>
    <w:multiLevelType w:val="multilevel"/>
    <w:tmpl w:val="83003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25E5D5A"/>
    <w:multiLevelType w:val="multilevel"/>
    <w:tmpl w:val="07D25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6684A32"/>
    <w:multiLevelType w:val="multilevel"/>
    <w:tmpl w:val="2E4EB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66C654B"/>
    <w:multiLevelType w:val="multilevel"/>
    <w:tmpl w:val="671AD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7486876"/>
    <w:multiLevelType w:val="multilevel"/>
    <w:tmpl w:val="82BCD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8831E34"/>
    <w:multiLevelType w:val="multilevel"/>
    <w:tmpl w:val="AA38B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88E2737"/>
    <w:multiLevelType w:val="multilevel"/>
    <w:tmpl w:val="2CB8F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A6001D3"/>
    <w:multiLevelType w:val="multilevel"/>
    <w:tmpl w:val="39863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B442B24"/>
    <w:multiLevelType w:val="multilevel"/>
    <w:tmpl w:val="81DAF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DB71F32"/>
    <w:multiLevelType w:val="multilevel"/>
    <w:tmpl w:val="E3EA3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5"/>
  </w:num>
  <w:num w:numId="2">
    <w:abstractNumId w:val="13"/>
  </w:num>
  <w:num w:numId="3">
    <w:abstractNumId w:val="0"/>
  </w:num>
  <w:num w:numId="4">
    <w:abstractNumId w:val="48"/>
  </w:num>
  <w:num w:numId="5">
    <w:abstractNumId w:val="38"/>
  </w:num>
  <w:num w:numId="6">
    <w:abstractNumId w:val="2"/>
  </w:num>
  <w:num w:numId="7">
    <w:abstractNumId w:val="20"/>
  </w:num>
  <w:num w:numId="8">
    <w:abstractNumId w:val="34"/>
  </w:num>
  <w:num w:numId="9">
    <w:abstractNumId w:val="42"/>
  </w:num>
  <w:num w:numId="10">
    <w:abstractNumId w:val="10"/>
  </w:num>
  <w:num w:numId="11">
    <w:abstractNumId w:val="56"/>
  </w:num>
  <w:num w:numId="12">
    <w:abstractNumId w:val="25"/>
  </w:num>
  <w:num w:numId="13">
    <w:abstractNumId w:val="40"/>
  </w:num>
  <w:num w:numId="14">
    <w:abstractNumId w:val="21"/>
  </w:num>
  <w:num w:numId="15">
    <w:abstractNumId w:val="50"/>
  </w:num>
  <w:num w:numId="16">
    <w:abstractNumId w:val="4"/>
  </w:num>
  <w:num w:numId="17">
    <w:abstractNumId w:val="59"/>
  </w:num>
  <w:num w:numId="18">
    <w:abstractNumId w:val="26"/>
  </w:num>
  <w:num w:numId="19">
    <w:abstractNumId w:val="47"/>
  </w:num>
  <w:num w:numId="20">
    <w:abstractNumId w:val="3"/>
  </w:num>
  <w:num w:numId="21">
    <w:abstractNumId w:val="16"/>
  </w:num>
  <w:num w:numId="22">
    <w:abstractNumId w:val="46"/>
  </w:num>
  <w:num w:numId="23">
    <w:abstractNumId w:val="12"/>
  </w:num>
  <w:num w:numId="24">
    <w:abstractNumId w:val="52"/>
  </w:num>
  <w:num w:numId="25">
    <w:abstractNumId w:val="9"/>
  </w:num>
  <w:num w:numId="26">
    <w:abstractNumId w:val="29"/>
  </w:num>
  <w:num w:numId="27">
    <w:abstractNumId w:val="57"/>
  </w:num>
  <w:num w:numId="28">
    <w:abstractNumId w:val="37"/>
  </w:num>
  <w:num w:numId="29">
    <w:abstractNumId w:val="44"/>
  </w:num>
  <w:num w:numId="30">
    <w:abstractNumId w:val="55"/>
  </w:num>
  <w:num w:numId="31">
    <w:abstractNumId w:val="43"/>
  </w:num>
  <w:num w:numId="32">
    <w:abstractNumId w:val="5"/>
  </w:num>
  <w:num w:numId="33">
    <w:abstractNumId w:val="58"/>
  </w:num>
  <w:num w:numId="34">
    <w:abstractNumId w:val="17"/>
  </w:num>
  <w:num w:numId="35">
    <w:abstractNumId w:val="6"/>
  </w:num>
  <w:num w:numId="36">
    <w:abstractNumId w:val="28"/>
  </w:num>
  <w:num w:numId="37">
    <w:abstractNumId w:val="14"/>
  </w:num>
  <w:num w:numId="38">
    <w:abstractNumId w:val="51"/>
  </w:num>
  <w:num w:numId="39">
    <w:abstractNumId w:val="8"/>
  </w:num>
  <w:num w:numId="40">
    <w:abstractNumId w:val="30"/>
  </w:num>
  <w:num w:numId="41">
    <w:abstractNumId w:val="19"/>
  </w:num>
  <w:num w:numId="42">
    <w:abstractNumId w:val="36"/>
  </w:num>
  <w:num w:numId="43">
    <w:abstractNumId w:val="31"/>
  </w:num>
  <w:num w:numId="44">
    <w:abstractNumId w:val="1"/>
  </w:num>
  <w:num w:numId="45">
    <w:abstractNumId w:val="35"/>
  </w:num>
  <w:num w:numId="46">
    <w:abstractNumId w:val="24"/>
  </w:num>
  <w:num w:numId="47">
    <w:abstractNumId w:val="49"/>
  </w:num>
  <w:num w:numId="48">
    <w:abstractNumId w:val="11"/>
  </w:num>
  <w:num w:numId="49">
    <w:abstractNumId w:val="54"/>
  </w:num>
  <w:num w:numId="50">
    <w:abstractNumId w:val="53"/>
  </w:num>
  <w:num w:numId="51">
    <w:abstractNumId w:val="18"/>
  </w:num>
  <w:num w:numId="52">
    <w:abstractNumId w:val="7"/>
  </w:num>
  <w:num w:numId="53">
    <w:abstractNumId w:val="22"/>
  </w:num>
  <w:num w:numId="54">
    <w:abstractNumId w:val="27"/>
  </w:num>
  <w:num w:numId="55">
    <w:abstractNumId w:val="15"/>
  </w:num>
  <w:num w:numId="56">
    <w:abstractNumId w:val="23"/>
  </w:num>
  <w:num w:numId="57">
    <w:abstractNumId w:val="41"/>
  </w:num>
  <w:num w:numId="58">
    <w:abstractNumId w:val="33"/>
  </w:num>
  <w:num w:numId="59">
    <w:abstractNumId w:val="39"/>
  </w:num>
  <w:num w:numId="60">
    <w:abstractNumId w:val="32"/>
    <w:lvlOverride w:ilvl="0">
      <w:lvl w:ilvl="0">
        <w:numFmt w:val="decimal"/>
        <w:lvlText w:val="%1."/>
        <w:lvlJc w:val="left"/>
      </w:lvl>
    </w:lvlOverride>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A79"/>
    <w:rsid w:val="00043A79"/>
    <w:rsid w:val="00071015"/>
    <w:rsid w:val="00073DE7"/>
    <w:rsid w:val="00090E11"/>
    <w:rsid w:val="000A3AA3"/>
    <w:rsid w:val="000B5179"/>
    <w:rsid w:val="000E360A"/>
    <w:rsid w:val="0011042F"/>
    <w:rsid w:val="00110A6E"/>
    <w:rsid w:val="00181E0C"/>
    <w:rsid w:val="001D1131"/>
    <w:rsid w:val="0020729F"/>
    <w:rsid w:val="00207ADB"/>
    <w:rsid w:val="0024149B"/>
    <w:rsid w:val="00244A8C"/>
    <w:rsid w:val="00270CE9"/>
    <w:rsid w:val="002E621B"/>
    <w:rsid w:val="002F089D"/>
    <w:rsid w:val="0032333B"/>
    <w:rsid w:val="00365BAD"/>
    <w:rsid w:val="004246B1"/>
    <w:rsid w:val="004767C2"/>
    <w:rsid w:val="004838C1"/>
    <w:rsid w:val="004B1E00"/>
    <w:rsid w:val="00504097"/>
    <w:rsid w:val="00514A59"/>
    <w:rsid w:val="005D774C"/>
    <w:rsid w:val="005F1A13"/>
    <w:rsid w:val="00621E36"/>
    <w:rsid w:val="00660D36"/>
    <w:rsid w:val="006627A9"/>
    <w:rsid w:val="006A0B1D"/>
    <w:rsid w:val="006D0848"/>
    <w:rsid w:val="006D17A6"/>
    <w:rsid w:val="006F5B57"/>
    <w:rsid w:val="007176C2"/>
    <w:rsid w:val="00725994"/>
    <w:rsid w:val="00746408"/>
    <w:rsid w:val="00770D4F"/>
    <w:rsid w:val="007820FB"/>
    <w:rsid w:val="007B005C"/>
    <w:rsid w:val="007D409A"/>
    <w:rsid w:val="007F6A53"/>
    <w:rsid w:val="00811122"/>
    <w:rsid w:val="0087540B"/>
    <w:rsid w:val="00883FA1"/>
    <w:rsid w:val="00893A8B"/>
    <w:rsid w:val="008A7AA0"/>
    <w:rsid w:val="008B3BE1"/>
    <w:rsid w:val="008B7299"/>
    <w:rsid w:val="008F395A"/>
    <w:rsid w:val="008F6DBA"/>
    <w:rsid w:val="009003CF"/>
    <w:rsid w:val="00924291"/>
    <w:rsid w:val="0092744D"/>
    <w:rsid w:val="009672A8"/>
    <w:rsid w:val="0097375B"/>
    <w:rsid w:val="009821EA"/>
    <w:rsid w:val="00986D33"/>
    <w:rsid w:val="009C5588"/>
    <w:rsid w:val="009D67A9"/>
    <w:rsid w:val="00A06A32"/>
    <w:rsid w:val="00A11B43"/>
    <w:rsid w:val="00A26B48"/>
    <w:rsid w:val="00A31AB4"/>
    <w:rsid w:val="00A326E0"/>
    <w:rsid w:val="00A76A43"/>
    <w:rsid w:val="00AA52E2"/>
    <w:rsid w:val="00AB52A7"/>
    <w:rsid w:val="00AD21B8"/>
    <w:rsid w:val="00AE7E2F"/>
    <w:rsid w:val="00B07079"/>
    <w:rsid w:val="00B51D05"/>
    <w:rsid w:val="00B54087"/>
    <w:rsid w:val="00B646E9"/>
    <w:rsid w:val="00BB62F9"/>
    <w:rsid w:val="00C245AA"/>
    <w:rsid w:val="00C27B79"/>
    <w:rsid w:val="00C37625"/>
    <w:rsid w:val="00C42144"/>
    <w:rsid w:val="00C559DE"/>
    <w:rsid w:val="00C70A26"/>
    <w:rsid w:val="00C93AF3"/>
    <w:rsid w:val="00CD7A08"/>
    <w:rsid w:val="00CE4938"/>
    <w:rsid w:val="00D4105E"/>
    <w:rsid w:val="00D44755"/>
    <w:rsid w:val="00D44A04"/>
    <w:rsid w:val="00D51161"/>
    <w:rsid w:val="00D51F95"/>
    <w:rsid w:val="00D804AB"/>
    <w:rsid w:val="00DB3D8E"/>
    <w:rsid w:val="00DE2D83"/>
    <w:rsid w:val="00E12DFB"/>
    <w:rsid w:val="00E36779"/>
    <w:rsid w:val="00E51E74"/>
    <w:rsid w:val="00E64EF6"/>
    <w:rsid w:val="00E65FE3"/>
    <w:rsid w:val="00EB12DD"/>
    <w:rsid w:val="00EB13E6"/>
    <w:rsid w:val="00ED4BEB"/>
    <w:rsid w:val="00F059FC"/>
    <w:rsid w:val="00F26F9D"/>
    <w:rsid w:val="00F621D1"/>
    <w:rsid w:val="00FB1326"/>
    <w:rsid w:val="00FD70F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65101C"/>
  <w15:docId w15:val="{7B25AAF1-E0F5-42B7-90B6-FD0F8D7CF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B1326"/>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3A7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43A79"/>
    <w:rPr>
      <w:b/>
      <w:bCs/>
    </w:rPr>
  </w:style>
  <w:style w:type="character" w:styleId="Hyperlink">
    <w:name w:val="Hyperlink"/>
    <w:basedOn w:val="DefaultParagraphFont"/>
    <w:uiPriority w:val="99"/>
    <w:unhideWhenUsed/>
    <w:rsid w:val="00043A79"/>
    <w:rPr>
      <w:color w:val="0000FF"/>
      <w:u w:val="single"/>
    </w:rPr>
  </w:style>
  <w:style w:type="character" w:styleId="Emphasis">
    <w:name w:val="Emphasis"/>
    <w:basedOn w:val="DefaultParagraphFont"/>
    <w:uiPriority w:val="20"/>
    <w:qFormat/>
    <w:rsid w:val="00043A79"/>
    <w:rPr>
      <w:i/>
      <w:iCs/>
    </w:rPr>
  </w:style>
  <w:style w:type="character" w:customStyle="1" w:styleId="uppercase">
    <w:name w:val="uppercase"/>
    <w:basedOn w:val="DefaultParagraphFont"/>
    <w:rsid w:val="00883FA1"/>
  </w:style>
  <w:style w:type="paragraph" w:styleId="ListParagraph">
    <w:name w:val="List Paragraph"/>
    <w:basedOn w:val="Normal"/>
    <w:uiPriority w:val="34"/>
    <w:qFormat/>
    <w:rsid w:val="00883FA1"/>
    <w:pPr>
      <w:ind w:left="720"/>
      <w:contextualSpacing/>
    </w:pPr>
  </w:style>
  <w:style w:type="character" w:customStyle="1" w:styleId="UnresolvedMention1">
    <w:name w:val="Unresolved Mention1"/>
    <w:basedOn w:val="DefaultParagraphFont"/>
    <w:uiPriority w:val="99"/>
    <w:semiHidden/>
    <w:unhideWhenUsed/>
    <w:rsid w:val="00D51F95"/>
    <w:rPr>
      <w:color w:val="605E5C"/>
      <w:shd w:val="clear" w:color="auto" w:fill="E1DFDD"/>
    </w:rPr>
  </w:style>
  <w:style w:type="paragraph" w:styleId="Header">
    <w:name w:val="header"/>
    <w:basedOn w:val="Normal"/>
    <w:link w:val="HeaderChar"/>
    <w:uiPriority w:val="99"/>
    <w:unhideWhenUsed/>
    <w:rsid w:val="0072599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5994"/>
  </w:style>
  <w:style w:type="paragraph" w:styleId="Footer">
    <w:name w:val="footer"/>
    <w:basedOn w:val="Normal"/>
    <w:link w:val="FooterChar"/>
    <w:uiPriority w:val="99"/>
    <w:unhideWhenUsed/>
    <w:rsid w:val="0072599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5994"/>
  </w:style>
  <w:style w:type="character" w:styleId="CommentReference">
    <w:name w:val="annotation reference"/>
    <w:basedOn w:val="DefaultParagraphFont"/>
    <w:uiPriority w:val="99"/>
    <w:semiHidden/>
    <w:unhideWhenUsed/>
    <w:rsid w:val="005F1A13"/>
    <w:rPr>
      <w:sz w:val="16"/>
      <w:szCs w:val="16"/>
    </w:rPr>
  </w:style>
  <w:style w:type="paragraph" w:styleId="CommentText">
    <w:name w:val="annotation text"/>
    <w:basedOn w:val="Normal"/>
    <w:link w:val="CommentTextChar"/>
    <w:uiPriority w:val="99"/>
    <w:semiHidden/>
    <w:unhideWhenUsed/>
    <w:rsid w:val="005F1A13"/>
    <w:pPr>
      <w:spacing w:line="240" w:lineRule="auto"/>
    </w:pPr>
    <w:rPr>
      <w:sz w:val="20"/>
      <w:szCs w:val="20"/>
    </w:rPr>
  </w:style>
  <w:style w:type="character" w:customStyle="1" w:styleId="CommentTextChar">
    <w:name w:val="Comment Text Char"/>
    <w:basedOn w:val="DefaultParagraphFont"/>
    <w:link w:val="CommentText"/>
    <w:uiPriority w:val="99"/>
    <w:semiHidden/>
    <w:rsid w:val="005F1A13"/>
    <w:rPr>
      <w:sz w:val="20"/>
      <w:szCs w:val="20"/>
    </w:rPr>
  </w:style>
  <w:style w:type="paragraph" w:styleId="CommentSubject">
    <w:name w:val="annotation subject"/>
    <w:basedOn w:val="CommentText"/>
    <w:next w:val="CommentText"/>
    <w:link w:val="CommentSubjectChar"/>
    <w:uiPriority w:val="99"/>
    <w:semiHidden/>
    <w:unhideWhenUsed/>
    <w:rsid w:val="005F1A13"/>
    <w:rPr>
      <w:b/>
      <w:bCs/>
    </w:rPr>
  </w:style>
  <w:style w:type="character" w:customStyle="1" w:styleId="CommentSubjectChar">
    <w:name w:val="Comment Subject Char"/>
    <w:basedOn w:val="CommentTextChar"/>
    <w:link w:val="CommentSubject"/>
    <w:uiPriority w:val="99"/>
    <w:semiHidden/>
    <w:rsid w:val="005F1A13"/>
    <w:rPr>
      <w:b/>
      <w:bCs/>
      <w:sz w:val="20"/>
      <w:szCs w:val="20"/>
    </w:rPr>
  </w:style>
  <w:style w:type="paragraph" w:styleId="BalloonText">
    <w:name w:val="Balloon Text"/>
    <w:basedOn w:val="Normal"/>
    <w:link w:val="BalloonTextChar"/>
    <w:uiPriority w:val="99"/>
    <w:semiHidden/>
    <w:unhideWhenUsed/>
    <w:rsid w:val="008B729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B7299"/>
    <w:rPr>
      <w:rFonts w:ascii="Lucida Grande" w:hAnsi="Lucida Grande" w:cs="Lucida Grande"/>
      <w:sz w:val="18"/>
      <w:szCs w:val="18"/>
    </w:rPr>
  </w:style>
  <w:style w:type="character" w:customStyle="1" w:styleId="Heading3Char">
    <w:name w:val="Heading 3 Char"/>
    <w:basedOn w:val="DefaultParagraphFont"/>
    <w:link w:val="Heading3"/>
    <w:uiPriority w:val="9"/>
    <w:rsid w:val="00FB1326"/>
    <w:rPr>
      <w:rFonts w:ascii="Times New Roman" w:eastAsia="Times New Roman" w:hAnsi="Times New Roman" w:cs="Times New Roman"/>
      <w:b/>
      <w:bCs/>
      <w:sz w:val="27"/>
      <w:szCs w:val="27"/>
      <w:lang w:eastAsia="en-GB"/>
    </w:rPr>
  </w:style>
  <w:style w:type="character" w:customStyle="1" w:styleId="qu">
    <w:name w:val="qu"/>
    <w:basedOn w:val="DefaultParagraphFont"/>
    <w:rsid w:val="00FB1326"/>
  </w:style>
  <w:style w:type="character" w:customStyle="1" w:styleId="gd">
    <w:name w:val="gd"/>
    <w:basedOn w:val="DefaultParagraphFont"/>
    <w:rsid w:val="00FB1326"/>
  </w:style>
  <w:style w:type="character" w:customStyle="1" w:styleId="go">
    <w:name w:val="go"/>
    <w:basedOn w:val="DefaultParagraphFont"/>
    <w:rsid w:val="00FB1326"/>
  </w:style>
  <w:style w:type="character" w:customStyle="1" w:styleId="g3">
    <w:name w:val="g3"/>
    <w:basedOn w:val="DefaultParagraphFont"/>
    <w:rsid w:val="00FB1326"/>
  </w:style>
  <w:style w:type="character" w:customStyle="1" w:styleId="hb">
    <w:name w:val="hb"/>
    <w:basedOn w:val="DefaultParagraphFont"/>
    <w:rsid w:val="00FB1326"/>
  </w:style>
  <w:style w:type="character" w:customStyle="1" w:styleId="g2">
    <w:name w:val="g2"/>
    <w:basedOn w:val="DefaultParagraphFont"/>
    <w:rsid w:val="00FB1326"/>
  </w:style>
  <w:style w:type="character" w:customStyle="1" w:styleId="ams">
    <w:name w:val="ams"/>
    <w:basedOn w:val="DefaultParagraphFont"/>
    <w:rsid w:val="00FB13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8180307">
      <w:bodyDiv w:val="1"/>
      <w:marLeft w:val="0"/>
      <w:marRight w:val="0"/>
      <w:marTop w:val="0"/>
      <w:marBottom w:val="0"/>
      <w:divBdr>
        <w:top w:val="none" w:sz="0" w:space="0" w:color="auto"/>
        <w:left w:val="none" w:sz="0" w:space="0" w:color="auto"/>
        <w:bottom w:val="none" w:sz="0" w:space="0" w:color="auto"/>
        <w:right w:val="none" w:sz="0" w:space="0" w:color="auto"/>
      </w:divBdr>
      <w:divsChild>
        <w:div w:id="1845513014">
          <w:marLeft w:val="0"/>
          <w:marRight w:val="0"/>
          <w:marTop w:val="0"/>
          <w:marBottom w:val="0"/>
          <w:divBdr>
            <w:top w:val="none" w:sz="0" w:space="0" w:color="auto"/>
            <w:left w:val="none" w:sz="0" w:space="0" w:color="auto"/>
            <w:bottom w:val="none" w:sz="0" w:space="0" w:color="auto"/>
            <w:right w:val="none" w:sz="0" w:space="0" w:color="auto"/>
          </w:divBdr>
        </w:div>
        <w:div w:id="863902232">
          <w:marLeft w:val="0"/>
          <w:marRight w:val="0"/>
          <w:marTop w:val="0"/>
          <w:marBottom w:val="0"/>
          <w:divBdr>
            <w:top w:val="none" w:sz="0" w:space="0" w:color="auto"/>
            <w:left w:val="none" w:sz="0" w:space="0" w:color="auto"/>
            <w:bottom w:val="none" w:sz="0" w:space="0" w:color="auto"/>
            <w:right w:val="none" w:sz="0" w:space="0" w:color="auto"/>
          </w:divBdr>
        </w:div>
        <w:div w:id="146630869">
          <w:marLeft w:val="0"/>
          <w:marRight w:val="0"/>
          <w:marTop w:val="0"/>
          <w:marBottom w:val="0"/>
          <w:divBdr>
            <w:top w:val="none" w:sz="0" w:space="0" w:color="auto"/>
            <w:left w:val="none" w:sz="0" w:space="0" w:color="auto"/>
            <w:bottom w:val="none" w:sz="0" w:space="0" w:color="auto"/>
            <w:right w:val="none" w:sz="0" w:space="0" w:color="auto"/>
          </w:divBdr>
        </w:div>
        <w:div w:id="1474178351">
          <w:marLeft w:val="0"/>
          <w:marRight w:val="0"/>
          <w:marTop w:val="0"/>
          <w:marBottom w:val="0"/>
          <w:divBdr>
            <w:top w:val="none" w:sz="0" w:space="0" w:color="auto"/>
            <w:left w:val="none" w:sz="0" w:space="0" w:color="auto"/>
            <w:bottom w:val="none" w:sz="0" w:space="0" w:color="auto"/>
            <w:right w:val="none" w:sz="0" w:space="0" w:color="auto"/>
          </w:divBdr>
        </w:div>
      </w:divsChild>
    </w:div>
    <w:div w:id="953515279">
      <w:bodyDiv w:val="1"/>
      <w:marLeft w:val="0"/>
      <w:marRight w:val="0"/>
      <w:marTop w:val="0"/>
      <w:marBottom w:val="0"/>
      <w:divBdr>
        <w:top w:val="none" w:sz="0" w:space="0" w:color="auto"/>
        <w:left w:val="none" w:sz="0" w:space="0" w:color="auto"/>
        <w:bottom w:val="none" w:sz="0" w:space="0" w:color="auto"/>
        <w:right w:val="none" w:sz="0" w:space="0" w:color="auto"/>
      </w:divBdr>
    </w:div>
    <w:div w:id="2074962353">
      <w:bodyDiv w:val="1"/>
      <w:marLeft w:val="0"/>
      <w:marRight w:val="0"/>
      <w:marTop w:val="0"/>
      <w:marBottom w:val="0"/>
      <w:divBdr>
        <w:top w:val="none" w:sz="0" w:space="0" w:color="auto"/>
        <w:left w:val="none" w:sz="0" w:space="0" w:color="auto"/>
        <w:bottom w:val="none" w:sz="0" w:space="0" w:color="auto"/>
        <w:right w:val="none" w:sz="0" w:space="0" w:color="auto"/>
      </w:divBdr>
      <w:divsChild>
        <w:div w:id="992221493">
          <w:marLeft w:val="0"/>
          <w:marRight w:val="240"/>
          <w:marTop w:val="0"/>
          <w:marBottom w:val="0"/>
          <w:divBdr>
            <w:top w:val="none" w:sz="0" w:space="0" w:color="auto"/>
            <w:left w:val="none" w:sz="0" w:space="0" w:color="auto"/>
            <w:bottom w:val="none" w:sz="0" w:space="0" w:color="auto"/>
            <w:right w:val="none" w:sz="0" w:space="0" w:color="auto"/>
          </w:divBdr>
          <w:divsChild>
            <w:div w:id="965428604">
              <w:marLeft w:val="0"/>
              <w:marRight w:val="0"/>
              <w:marTop w:val="0"/>
              <w:marBottom w:val="0"/>
              <w:divBdr>
                <w:top w:val="none" w:sz="0" w:space="0" w:color="auto"/>
                <w:left w:val="none" w:sz="0" w:space="0" w:color="auto"/>
                <w:bottom w:val="none" w:sz="0" w:space="0" w:color="auto"/>
                <w:right w:val="none" w:sz="0" w:space="0" w:color="auto"/>
              </w:divBdr>
              <w:divsChild>
                <w:div w:id="397557135">
                  <w:marLeft w:val="0"/>
                  <w:marRight w:val="0"/>
                  <w:marTop w:val="0"/>
                  <w:marBottom w:val="0"/>
                  <w:divBdr>
                    <w:top w:val="none" w:sz="0" w:space="0" w:color="auto"/>
                    <w:left w:val="none" w:sz="0" w:space="0" w:color="auto"/>
                    <w:bottom w:val="none" w:sz="0" w:space="0" w:color="auto"/>
                    <w:right w:val="none" w:sz="0" w:space="0" w:color="auto"/>
                  </w:divBdr>
                  <w:divsChild>
                    <w:div w:id="318114327">
                      <w:marLeft w:val="0"/>
                      <w:marRight w:val="0"/>
                      <w:marTop w:val="0"/>
                      <w:marBottom w:val="0"/>
                      <w:divBdr>
                        <w:top w:val="none" w:sz="0" w:space="0" w:color="auto"/>
                        <w:left w:val="none" w:sz="0" w:space="0" w:color="auto"/>
                        <w:bottom w:val="none" w:sz="0" w:space="0" w:color="auto"/>
                        <w:right w:val="none" w:sz="0" w:space="0" w:color="auto"/>
                      </w:divBdr>
                      <w:divsChild>
                        <w:div w:id="520433801">
                          <w:marLeft w:val="0"/>
                          <w:marRight w:val="0"/>
                          <w:marTop w:val="0"/>
                          <w:marBottom w:val="0"/>
                          <w:divBdr>
                            <w:top w:val="none" w:sz="0" w:space="0" w:color="auto"/>
                            <w:left w:val="none" w:sz="0" w:space="0" w:color="auto"/>
                            <w:bottom w:val="none" w:sz="0" w:space="0" w:color="auto"/>
                            <w:right w:val="none" w:sz="0" w:space="0" w:color="auto"/>
                          </w:divBdr>
                          <w:divsChild>
                            <w:div w:id="81069471">
                              <w:marLeft w:val="0"/>
                              <w:marRight w:val="0"/>
                              <w:marTop w:val="0"/>
                              <w:marBottom w:val="0"/>
                              <w:divBdr>
                                <w:top w:val="single" w:sz="2" w:space="0" w:color="EFEFEF"/>
                                <w:left w:val="none" w:sz="0" w:space="0" w:color="auto"/>
                                <w:bottom w:val="none" w:sz="0" w:space="0" w:color="auto"/>
                                <w:right w:val="none" w:sz="0" w:space="0" w:color="auto"/>
                              </w:divBdr>
                              <w:divsChild>
                                <w:div w:id="435174568">
                                  <w:marLeft w:val="0"/>
                                  <w:marRight w:val="0"/>
                                  <w:marTop w:val="0"/>
                                  <w:marBottom w:val="0"/>
                                  <w:divBdr>
                                    <w:top w:val="none" w:sz="0" w:space="0" w:color="auto"/>
                                    <w:left w:val="none" w:sz="0" w:space="0" w:color="auto"/>
                                    <w:bottom w:val="none" w:sz="0" w:space="0" w:color="auto"/>
                                    <w:right w:val="none" w:sz="0" w:space="0" w:color="auto"/>
                                  </w:divBdr>
                                  <w:divsChild>
                                    <w:div w:id="1796365142">
                                      <w:marLeft w:val="0"/>
                                      <w:marRight w:val="0"/>
                                      <w:marTop w:val="0"/>
                                      <w:marBottom w:val="0"/>
                                      <w:divBdr>
                                        <w:top w:val="none" w:sz="0" w:space="0" w:color="auto"/>
                                        <w:left w:val="none" w:sz="0" w:space="0" w:color="auto"/>
                                        <w:bottom w:val="none" w:sz="0" w:space="0" w:color="auto"/>
                                        <w:right w:val="none" w:sz="0" w:space="0" w:color="auto"/>
                                      </w:divBdr>
                                      <w:divsChild>
                                        <w:div w:id="1207524181">
                                          <w:marLeft w:val="0"/>
                                          <w:marRight w:val="0"/>
                                          <w:marTop w:val="0"/>
                                          <w:marBottom w:val="0"/>
                                          <w:divBdr>
                                            <w:top w:val="none" w:sz="0" w:space="0" w:color="auto"/>
                                            <w:left w:val="none" w:sz="0" w:space="0" w:color="auto"/>
                                            <w:bottom w:val="none" w:sz="0" w:space="0" w:color="auto"/>
                                            <w:right w:val="none" w:sz="0" w:space="0" w:color="auto"/>
                                          </w:divBdr>
                                          <w:divsChild>
                                            <w:div w:id="485825967">
                                              <w:marLeft w:val="0"/>
                                              <w:marRight w:val="0"/>
                                              <w:marTop w:val="0"/>
                                              <w:marBottom w:val="0"/>
                                              <w:divBdr>
                                                <w:top w:val="none" w:sz="0" w:space="0" w:color="auto"/>
                                                <w:left w:val="none" w:sz="0" w:space="0" w:color="auto"/>
                                                <w:bottom w:val="none" w:sz="0" w:space="0" w:color="auto"/>
                                                <w:right w:val="none" w:sz="0" w:space="0" w:color="auto"/>
                                              </w:divBdr>
                                              <w:divsChild>
                                                <w:div w:id="1465079580">
                                                  <w:marLeft w:val="0"/>
                                                  <w:marRight w:val="0"/>
                                                  <w:marTop w:val="0"/>
                                                  <w:marBottom w:val="0"/>
                                                  <w:divBdr>
                                                    <w:top w:val="none" w:sz="0" w:space="0" w:color="auto"/>
                                                    <w:left w:val="none" w:sz="0" w:space="0" w:color="auto"/>
                                                    <w:bottom w:val="none" w:sz="0" w:space="0" w:color="auto"/>
                                                    <w:right w:val="none" w:sz="0" w:space="0" w:color="auto"/>
                                                  </w:divBdr>
                                                  <w:divsChild>
                                                    <w:div w:id="1506240425">
                                                      <w:marLeft w:val="0"/>
                                                      <w:marRight w:val="0"/>
                                                      <w:marTop w:val="0"/>
                                                      <w:marBottom w:val="0"/>
                                                      <w:divBdr>
                                                        <w:top w:val="none" w:sz="0" w:space="0" w:color="auto"/>
                                                        <w:left w:val="none" w:sz="0" w:space="0" w:color="auto"/>
                                                        <w:bottom w:val="none" w:sz="0" w:space="0" w:color="auto"/>
                                                        <w:right w:val="none" w:sz="0" w:space="0" w:color="auto"/>
                                                      </w:divBdr>
                                                    </w:div>
                                                  </w:divsChild>
                                                </w:div>
                                                <w:div w:id="1912081690">
                                                  <w:marLeft w:val="0"/>
                                                  <w:marRight w:val="0"/>
                                                  <w:marTop w:val="0"/>
                                                  <w:marBottom w:val="0"/>
                                                  <w:divBdr>
                                                    <w:top w:val="none" w:sz="0" w:space="0" w:color="auto"/>
                                                    <w:left w:val="none" w:sz="0" w:space="0" w:color="auto"/>
                                                    <w:bottom w:val="none" w:sz="0" w:space="0" w:color="auto"/>
                                                    <w:right w:val="none" w:sz="0" w:space="0" w:color="auto"/>
                                                  </w:divBdr>
                                                  <w:divsChild>
                                                    <w:div w:id="149449622">
                                                      <w:marLeft w:val="0"/>
                                                      <w:marRight w:val="0"/>
                                                      <w:marTop w:val="0"/>
                                                      <w:marBottom w:val="0"/>
                                                      <w:divBdr>
                                                        <w:top w:val="none" w:sz="0" w:space="0" w:color="auto"/>
                                                        <w:left w:val="none" w:sz="0" w:space="0" w:color="auto"/>
                                                        <w:bottom w:val="none" w:sz="0" w:space="0" w:color="auto"/>
                                                        <w:right w:val="none" w:sz="0" w:space="0" w:color="auto"/>
                                                      </w:divBdr>
                                                      <w:divsChild>
                                                        <w:div w:id="1039859822">
                                                          <w:marLeft w:val="0"/>
                                                          <w:marRight w:val="0"/>
                                                          <w:marTop w:val="0"/>
                                                          <w:marBottom w:val="0"/>
                                                          <w:divBdr>
                                                            <w:top w:val="none" w:sz="0" w:space="0" w:color="auto"/>
                                                            <w:left w:val="none" w:sz="0" w:space="0" w:color="auto"/>
                                                            <w:bottom w:val="none" w:sz="0" w:space="0" w:color="auto"/>
                                                            <w:right w:val="none" w:sz="0" w:space="0" w:color="auto"/>
                                                          </w:divBdr>
                                                        </w:div>
                                                        <w:div w:id="90708248">
                                                          <w:marLeft w:val="300"/>
                                                          <w:marRight w:val="0"/>
                                                          <w:marTop w:val="0"/>
                                                          <w:marBottom w:val="0"/>
                                                          <w:divBdr>
                                                            <w:top w:val="none" w:sz="0" w:space="0" w:color="auto"/>
                                                            <w:left w:val="none" w:sz="0" w:space="0" w:color="auto"/>
                                                            <w:bottom w:val="none" w:sz="0" w:space="0" w:color="auto"/>
                                                            <w:right w:val="none" w:sz="0" w:space="0" w:color="auto"/>
                                                          </w:divBdr>
                                                        </w:div>
                                                        <w:div w:id="739668541">
                                                          <w:marLeft w:val="300"/>
                                                          <w:marRight w:val="0"/>
                                                          <w:marTop w:val="0"/>
                                                          <w:marBottom w:val="0"/>
                                                          <w:divBdr>
                                                            <w:top w:val="none" w:sz="0" w:space="0" w:color="auto"/>
                                                            <w:left w:val="none" w:sz="0" w:space="0" w:color="auto"/>
                                                            <w:bottom w:val="none" w:sz="0" w:space="0" w:color="auto"/>
                                                            <w:right w:val="none" w:sz="0" w:space="0" w:color="auto"/>
                                                          </w:divBdr>
                                                        </w:div>
                                                        <w:div w:id="962076307">
                                                          <w:marLeft w:val="0"/>
                                                          <w:marRight w:val="0"/>
                                                          <w:marTop w:val="0"/>
                                                          <w:marBottom w:val="0"/>
                                                          <w:divBdr>
                                                            <w:top w:val="none" w:sz="0" w:space="0" w:color="auto"/>
                                                            <w:left w:val="none" w:sz="0" w:space="0" w:color="auto"/>
                                                            <w:bottom w:val="none" w:sz="0" w:space="0" w:color="auto"/>
                                                            <w:right w:val="none" w:sz="0" w:space="0" w:color="auto"/>
                                                          </w:divBdr>
                                                        </w:div>
                                                        <w:div w:id="224069305">
                                                          <w:marLeft w:val="60"/>
                                                          <w:marRight w:val="0"/>
                                                          <w:marTop w:val="0"/>
                                                          <w:marBottom w:val="0"/>
                                                          <w:divBdr>
                                                            <w:top w:val="none" w:sz="0" w:space="0" w:color="auto"/>
                                                            <w:left w:val="none" w:sz="0" w:space="0" w:color="auto"/>
                                                            <w:bottom w:val="none" w:sz="0" w:space="0" w:color="auto"/>
                                                            <w:right w:val="none" w:sz="0" w:space="0" w:color="auto"/>
                                                          </w:divBdr>
                                                        </w:div>
                                                      </w:divsChild>
                                                    </w:div>
                                                    <w:div w:id="61149625">
                                                      <w:marLeft w:val="0"/>
                                                      <w:marRight w:val="0"/>
                                                      <w:marTop w:val="0"/>
                                                      <w:marBottom w:val="0"/>
                                                      <w:divBdr>
                                                        <w:top w:val="none" w:sz="0" w:space="0" w:color="auto"/>
                                                        <w:left w:val="none" w:sz="0" w:space="0" w:color="auto"/>
                                                        <w:bottom w:val="none" w:sz="0" w:space="0" w:color="auto"/>
                                                        <w:right w:val="none" w:sz="0" w:space="0" w:color="auto"/>
                                                      </w:divBdr>
                                                      <w:divsChild>
                                                        <w:div w:id="151456839">
                                                          <w:marLeft w:val="0"/>
                                                          <w:marRight w:val="0"/>
                                                          <w:marTop w:val="120"/>
                                                          <w:marBottom w:val="0"/>
                                                          <w:divBdr>
                                                            <w:top w:val="none" w:sz="0" w:space="0" w:color="auto"/>
                                                            <w:left w:val="none" w:sz="0" w:space="0" w:color="auto"/>
                                                            <w:bottom w:val="none" w:sz="0" w:space="0" w:color="auto"/>
                                                            <w:right w:val="none" w:sz="0" w:space="0" w:color="auto"/>
                                                          </w:divBdr>
                                                          <w:divsChild>
                                                            <w:div w:id="1797019084">
                                                              <w:marLeft w:val="0"/>
                                                              <w:marRight w:val="0"/>
                                                              <w:marTop w:val="0"/>
                                                              <w:marBottom w:val="0"/>
                                                              <w:divBdr>
                                                                <w:top w:val="none" w:sz="0" w:space="0" w:color="auto"/>
                                                                <w:left w:val="none" w:sz="0" w:space="0" w:color="auto"/>
                                                                <w:bottom w:val="none" w:sz="0" w:space="0" w:color="auto"/>
                                                                <w:right w:val="none" w:sz="0" w:space="0" w:color="auto"/>
                                                              </w:divBdr>
                                                              <w:divsChild>
                                                                <w:div w:id="536547285">
                                                                  <w:marLeft w:val="0"/>
                                                                  <w:marRight w:val="0"/>
                                                                  <w:marTop w:val="0"/>
                                                                  <w:marBottom w:val="0"/>
                                                                  <w:divBdr>
                                                                    <w:top w:val="none" w:sz="0" w:space="0" w:color="auto"/>
                                                                    <w:left w:val="none" w:sz="0" w:space="0" w:color="auto"/>
                                                                    <w:bottom w:val="none" w:sz="0" w:space="0" w:color="auto"/>
                                                                    <w:right w:val="none" w:sz="0" w:space="0" w:color="auto"/>
                                                                  </w:divBdr>
                                                                  <w:divsChild>
                                                                    <w:div w:id="1945185476">
                                                                      <w:marLeft w:val="0"/>
                                                                      <w:marRight w:val="0"/>
                                                                      <w:marTop w:val="0"/>
                                                                      <w:marBottom w:val="0"/>
                                                                      <w:divBdr>
                                                                        <w:top w:val="none" w:sz="0" w:space="0" w:color="auto"/>
                                                                        <w:left w:val="none" w:sz="0" w:space="0" w:color="auto"/>
                                                                        <w:bottom w:val="none" w:sz="0" w:space="0" w:color="auto"/>
                                                                        <w:right w:val="none" w:sz="0" w:space="0" w:color="auto"/>
                                                                      </w:divBdr>
                                                                    </w:div>
                                                                    <w:div w:id="1668440335">
                                                                      <w:marLeft w:val="0"/>
                                                                      <w:marRight w:val="0"/>
                                                                      <w:marTop w:val="0"/>
                                                                      <w:marBottom w:val="0"/>
                                                                      <w:divBdr>
                                                                        <w:top w:val="none" w:sz="0" w:space="0" w:color="auto"/>
                                                                        <w:left w:val="none" w:sz="0" w:space="0" w:color="auto"/>
                                                                        <w:bottom w:val="none" w:sz="0" w:space="0" w:color="auto"/>
                                                                        <w:right w:val="none" w:sz="0" w:space="0" w:color="auto"/>
                                                                      </w:divBdr>
                                                                    </w:div>
                                                                    <w:div w:id="515996179">
                                                                      <w:marLeft w:val="0"/>
                                                                      <w:marRight w:val="0"/>
                                                                      <w:marTop w:val="0"/>
                                                                      <w:marBottom w:val="0"/>
                                                                      <w:divBdr>
                                                                        <w:top w:val="none" w:sz="0" w:space="0" w:color="auto"/>
                                                                        <w:left w:val="none" w:sz="0" w:space="0" w:color="auto"/>
                                                                        <w:bottom w:val="none" w:sz="0" w:space="0" w:color="auto"/>
                                                                        <w:right w:val="none" w:sz="0" w:space="0" w:color="auto"/>
                                                                      </w:divBdr>
                                                                    </w:div>
                                                                    <w:div w:id="1243563082">
                                                                      <w:marLeft w:val="0"/>
                                                                      <w:marRight w:val="0"/>
                                                                      <w:marTop w:val="0"/>
                                                                      <w:marBottom w:val="0"/>
                                                                      <w:divBdr>
                                                                        <w:top w:val="none" w:sz="0" w:space="0" w:color="auto"/>
                                                                        <w:left w:val="none" w:sz="0" w:space="0" w:color="auto"/>
                                                                        <w:bottom w:val="none" w:sz="0" w:space="0" w:color="auto"/>
                                                                        <w:right w:val="none" w:sz="0" w:space="0" w:color="auto"/>
                                                                      </w:divBdr>
                                                                    </w:div>
                                                                    <w:div w:id="1998073198">
                                                                      <w:marLeft w:val="0"/>
                                                                      <w:marRight w:val="0"/>
                                                                      <w:marTop w:val="0"/>
                                                                      <w:marBottom w:val="0"/>
                                                                      <w:divBdr>
                                                                        <w:top w:val="none" w:sz="0" w:space="0" w:color="auto"/>
                                                                        <w:left w:val="none" w:sz="0" w:space="0" w:color="auto"/>
                                                                        <w:bottom w:val="none" w:sz="0" w:space="0" w:color="auto"/>
                                                                        <w:right w:val="none" w:sz="0" w:space="0" w:color="auto"/>
                                                                      </w:divBdr>
                                                                    </w:div>
                                                                    <w:div w:id="1635519687">
                                                                      <w:marLeft w:val="0"/>
                                                                      <w:marRight w:val="0"/>
                                                                      <w:marTop w:val="0"/>
                                                                      <w:marBottom w:val="0"/>
                                                                      <w:divBdr>
                                                                        <w:top w:val="none" w:sz="0" w:space="0" w:color="auto"/>
                                                                        <w:left w:val="none" w:sz="0" w:space="0" w:color="auto"/>
                                                                        <w:bottom w:val="none" w:sz="0" w:space="0" w:color="auto"/>
                                                                        <w:right w:val="none" w:sz="0" w:space="0" w:color="auto"/>
                                                                      </w:divBdr>
                                                                    </w:div>
                                                                    <w:div w:id="1175193554">
                                                                      <w:marLeft w:val="0"/>
                                                                      <w:marRight w:val="0"/>
                                                                      <w:marTop w:val="0"/>
                                                                      <w:marBottom w:val="0"/>
                                                                      <w:divBdr>
                                                                        <w:top w:val="none" w:sz="0" w:space="0" w:color="auto"/>
                                                                        <w:left w:val="none" w:sz="0" w:space="0" w:color="auto"/>
                                                                        <w:bottom w:val="none" w:sz="0" w:space="0" w:color="auto"/>
                                                                        <w:right w:val="none" w:sz="0" w:space="0" w:color="auto"/>
                                                                      </w:divBdr>
                                                                    </w:div>
                                                                    <w:div w:id="241912963">
                                                                      <w:marLeft w:val="0"/>
                                                                      <w:marRight w:val="0"/>
                                                                      <w:marTop w:val="0"/>
                                                                      <w:marBottom w:val="0"/>
                                                                      <w:divBdr>
                                                                        <w:top w:val="none" w:sz="0" w:space="0" w:color="auto"/>
                                                                        <w:left w:val="none" w:sz="0" w:space="0" w:color="auto"/>
                                                                        <w:bottom w:val="none" w:sz="0" w:space="0" w:color="auto"/>
                                                                        <w:right w:val="none" w:sz="0" w:space="0" w:color="auto"/>
                                                                      </w:divBdr>
                                                                    </w:div>
                                                                    <w:div w:id="1605112070">
                                                                      <w:marLeft w:val="0"/>
                                                                      <w:marRight w:val="0"/>
                                                                      <w:marTop w:val="0"/>
                                                                      <w:marBottom w:val="0"/>
                                                                      <w:divBdr>
                                                                        <w:top w:val="none" w:sz="0" w:space="0" w:color="auto"/>
                                                                        <w:left w:val="none" w:sz="0" w:space="0" w:color="auto"/>
                                                                        <w:bottom w:val="none" w:sz="0" w:space="0" w:color="auto"/>
                                                                        <w:right w:val="none" w:sz="0" w:space="0" w:color="auto"/>
                                                                      </w:divBdr>
                                                                    </w:div>
                                                                    <w:div w:id="659583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9580251">
                                              <w:marLeft w:val="0"/>
                                              <w:marRight w:val="0"/>
                                              <w:marTop w:val="0"/>
                                              <w:marBottom w:val="0"/>
                                              <w:divBdr>
                                                <w:top w:val="none" w:sz="0" w:space="0" w:color="auto"/>
                                                <w:left w:val="none" w:sz="0" w:space="0" w:color="auto"/>
                                                <w:bottom w:val="none" w:sz="0" w:space="0" w:color="auto"/>
                                                <w:right w:val="none" w:sz="0" w:space="0" w:color="auto"/>
                                              </w:divBdr>
                                              <w:divsChild>
                                                <w:div w:id="479272935">
                                                  <w:marLeft w:val="0"/>
                                                  <w:marRight w:val="0"/>
                                                  <w:marTop w:val="0"/>
                                                  <w:marBottom w:val="0"/>
                                                  <w:divBdr>
                                                    <w:top w:val="none" w:sz="0" w:space="0" w:color="auto"/>
                                                    <w:left w:val="none" w:sz="0" w:space="0" w:color="auto"/>
                                                    <w:bottom w:val="none" w:sz="0" w:space="0" w:color="auto"/>
                                                    <w:right w:val="none" w:sz="0" w:space="0" w:color="auto"/>
                                                  </w:divBdr>
                                                  <w:divsChild>
                                                    <w:div w:id="235364873">
                                                      <w:marLeft w:val="0"/>
                                                      <w:marRight w:val="0"/>
                                                      <w:marTop w:val="0"/>
                                                      <w:marBottom w:val="0"/>
                                                      <w:divBdr>
                                                        <w:top w:val="none" w:sz="0" w:space="0" w:color="auto"/>
                                                        <w:left w:val="none" w:sz="0" w:space="0" w:color="auto"/>
                                                        <w:bottom w:val="none" w:sz="0" w:space="0" w:color="auto"/>
                                                        <w:right w:val="none" w:sz="0" w:space="0" w:color="auto"/>
                                                      </w:divBdr>
                                                      <w:divsChild>
                                                        <w:div w:id="1918396233">
                                                          <w:marLeft w:val="0"/>
                                                          <w:marRight w:val="0"/>
                                                          <w:marTop w:val="0"/>
                                                          <w:marBottom w:val="0"/>
                                                          <w:divBdr>
                                                            <w:top w:val="none" w:sz="0" w:space="0" w:color="auto"/>
                                                            <w:left w:val="none" w:sz="0" w:space="0" w:color="auto"/>
                                                            <w:bottom w:val="none" w:sz="0" w:space="0" w:color="auto"/>
                                                            <w:right w:val="none" w:sz="0" w:space="0" w:color="auto"/>
                                                          </w:divBdr>
                                                          <w:divsChild>
                                                            <w:div w:id="277030315">
                                                              <w:marLeft w:val="0"/>
                                                              <w:marRight w:val="0"/>
                                                              <w:marTop w:val="0"/>
                                                              <w:marBottom w:val="0"/>
                                                              <w:divBdr>
                                                                <w:top w:val="none" w:sz="0" w:space="0" w:color="auto"/>
                                                                <w:left w:val="none" w:sz="0" w:space="0" w:color="auto"/>
                                                                <w:bottom w:val="none" w:sz="0" w:space="0" w:color="auto"/>
                                                                <w:right w:val="none" w:sz="0" w:space="0" w:color="auto"/>
                                                              </w:divBdr>
                                                              <w:divsChild>
                                                                <w:div w:id="144954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07453868">
              <w:marLeft w:val="0"/>
              <w:marRight w:val="0"/>
              <w:marTop w:val="0"/>
              <w:marBottom w:val="0"/>
              <w:divBdr>
                <w:top w:val="none" w:sz="0" w:space="0" w:color="auto"/>
                <w:left w:val="none" w:sz="0" w:space="0" w:color="auto"/>
                <w:bottom w:val="none" w:sz="0" w:space="0" w:color="auto"/>
                <w:right w:val="none" w:sz="0" w:space="0" w:color="auto"/>
              </w:divBdr>
              <w:divsChild>
                <w:div w:id="252209456">
                  <w:marLeft w:val="0"/>
                  <w:marRight w:val="0"/>
                  <w:marTop w:val="0"/>
                  <w:marBottom w:val="240"/>
                  <w:divBdr>
                    <w:top w:val="none" w:sz="0" w:space="0" w:color="auto"/>
                    <w:left w:val="none" w:sz="0" w:space="0" w:color="auto"/>
                    <w:bottom w:val="none" w:sz="0" w:space="0" w:color="auto"/>
                    <w:right w:val="none" w:sz="0" w:space="0" w:color="auto"/>
                  </w:divBdr>
                  <w:divsChild>
                    <w:div w:id="2039306090">
                      <w:marLeft w:val="0"/>
                      <w:marRight w:val="0"/>
                      <w:marTop w:val="0"/>
                      <w:marBottom w:val="0"/>
                      <w:divBdr>
                        <w:top w:val="none" w:sz="0" w:space="0" w:color="auto"/>
                        <w:left w:val="none" w:sz="0" w:space="0" w:color="auto"/>
                        <w:bottom w:val="none" w:sz="0" w:space="0" w:color="auto"/>
                        <w:right w:val="none" w:sz="0" w:space="0" w:color="auto"/>
                      </w:divBdr>
                      <w:divsChild>
                        <w:div w:id="506404135">
                          <w:marLeft w:val="0"/>
                          <w:marRight w:val="0"/>
                          <w:marTop w:val="0"/>
                          <w:marBottom w:val="0"/>
                          <w:divBdr>
                            <w:top w:val="none" w:sz="0" w:space="0" w:color="auto"/>
                            <w:left w:val="none" w:sz="0" w:space="0" w:color="auto"/>
                            <w:bottom w:val="none" w:sz="0" w:space="0" w:color="auto"/>
                            <w:right w:val="none" w:sz="0" w:space="0" w:color="auto"/>
                          </w:divBdr>
                          <w:divsChild>
                            <w:div w:id="2001156264">
                              <w:marLeft w:val="0"/>
                              <w:marRight w:val="0"/>
                              <w:marTop w:val="0"/>
                              <w:marBottom w:val="0"/>
                              <w:divBdr>
                                <w:top w:val="none" w:sz="0" w:space="0" w:color="auto"/>
                                <w:left w:val="none" w:sz="0" w:space="0" w:color="auto"/>
                                <w:bottom w:val="none" w:sz="0" w:space="0" w:color="auto"/>
                                <w:right w:val="none" w:sz="0" w:space="0" w:color="auto"/>
                              </w:divBdr>
                              <w:divsChild>
                                <w:div w:id="848178889">
                                  <w:marLeft w:val="0"/>
                                  <w:marRight w:val="0"/>
                                  <w:marTop w:val="0"/>
                                  <w:marBottom w:val="0"/>
                                  <w:divBdr>
                                    <w:top w:val="none" w:sz="0" w:space="0" w:color="auto"/>
                                    <w:left w:val="none" w:sz="0" w:space="0" w:color="auto"/>
                                    <w:bottom w:val="none" w:sz="0" w:space="0" w:color="auto"/>
                                    <w:right w:val="none" w:sz="0" w:space="0" w:color="auto"/>
                                  </w:divBdr>
                                  <w:divsChild>
                                    <w:div w:id="540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uricejohnkirk.files.wordpress.com/2021/11/21-09-12-1cf03361-mg-n244-application-notice-1.pdf" TargetMode="External"/><Relationship Id="rId13" Type="http://schemas.openxmlformats.org/officeDocument/2006/relationships/image" Target="media/image2.jpeg"/><Relationship Id="rId18" Type="http://schemas.openxmlformats.org/officeDocument/2006/relationships/hyperlink" Target="https://mauricejohnkirk.files.wordpress.com/2020/05/mg-painted-grey.jpg" TargetMode="External"/><Relationship Id="rId26" Type="http://schemas.openxmlformats.org/officeDocument/2006/relationships/hyperlink" Target="https://mauricejohnkirk.files.wordpress.com/2021/11/cladding-claim-avoids-strike-out-lexology.pdf" TargetMode="External"/><Relationship Id="rId3" Type="http://schemas.openxmlformats.org/officeDocument/2006/relationships/settings" Target="settings.xml"/><Relationship Id="rId21" Type="http://schemas.openxmlformats.org/officeDocument/2006/relationships/image" Target="media/image6.jpeg"/><Relationship Id="rId34" Type="http://schemas.openxmlformats.org/officeDocument/2006/relationships/theme" Target="theme/theme1.xml"/><Relationship Id="rId7" Type="http://schemas.openxmlformats.org/officeDocument/2006/relationships/hyperlink" Target="https://mauricejohnkirk.files.wordpress.com/2021/11/21-09-12-1cf03361-mg-n244-application-notice-1.pdf" TargetMode="External"/><Relationship Id="rId12" Type="http://schemas.openxmlformats.org/officeDocument/2006/relationships/hyperlink" Target="https://mauricejohnkirk.files.wordpress.com/2021/01/20201109_120246.jpg" TargetMode="External"/><Relationship Id="rId17" Type="http://schemas.openxmlformats.org/officeDocument/2006/relationships/image" Target="media/image4.jpeg"/><Relationship Id="rId25" Type="http://schemas.openxmlformats.org/officeDocument/2006/relationships/hyperlink" Target="https://mauricejohnkirk.files.wordpress.com/2021/11/cladding-claim-avoids-strike-out-lexology.pdf"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mauricejohnkirk.files.wordpress.com/2020/09/20-05-23-jg-stopped-prison-mail.jpg" TargetMode="External"/><Relationship Id="rId20" Type="http://schemas.openxmlformats.org/officeDocument/2006/relationships/hyperlink" Target="https://mauricejohnkirk.files.wordpress.com/2020/12/deactivation-certificate-1.jpg" TargetMode="External"/><Relationship Id="rId29" Type="http://schemas.openxmlformats.org/officeDocument/2006/relationships/hyperlink" Target="http://www.abouthumanrights.co.uk/prisoners-rights-if-convicted-crime-serving-sentence.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24" Type="http://schemas.openxmlformats.org/officeDocument/2006/relationships/image" Target="media/image8.jpeg"/><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7.jpeg"/><Relationship Id="rId28" Type="http://schemas.openxmlformats.org/officeDocument/2006/relationships/hyperlink" Target="https://mauricejohnkirk.files.wordpress.com/2021/11/crestnicholsonoperationsvgrafikarchitectsltd2021.pdf" TargetMode="External"/><Relationship Id="rId10" Type="http://schemas.openxmlformats.org/officeDocument/2006/relationships/hyperlink" Target="https://mauricejohnkirk.files.wordpress.com/2021/05/21-04-09-darrell-davies-prison-officer-ws.jpg" TargetMode="External"/><Relationship Id="rId19" Type="http://schemas.openxmlformats.org/officeDocument/2006/relationships/image" Target="media/image5.jpeg"/><Relationship Id="rId31"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hyperlink" Target="https://www.gov.uk/government/organisations/hm-cou%20rts-and-tribunals-service/about/personal-information%20%5b1" TargetMode="External"/><Relationship Id="rId14" Type="http://schemas.openxmlformats.org/officeDocument/2006/relationships/hyperlink" Target="https://mauricejohnkirk.files.wordpress.com/2020/09/19-11-01-stopped-prison-letters.jpg" TargetMode="External"/><Relationship Id="rId22" Type="http://schemas.openxmlformats.org/officeDocument/2006/relationships/hyperlink" Target="https://youtube.com/watch?v=jh53x44upIo&amp;feature=share" TargetMode="External"/><Relationship Id="rId27" Type="http://schemas.openxmlformats.org/officeDocument/2006/relationships/hyperlink" Target="https://mauricejohnkirk.files.wordpress.com/2021/11/crestnicholsonoperationsvgrafikarchitectsltd2021.pdf" TargetMode="External"/><Relationship Id="rId30" Type="http://schemas.openxmlformats.org/officeDocument/2006/relationships/hyperlink" Target="https://www.echr.coe.int/Documents/Guide_Prisoners_rights_EN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23</Pages>
  <Words>6856</Words>
  <Characters>39083</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3</cp:revision>
  <dcterms:created xsi:type="dcterms:W3CDTF">2021-12-07T09:57:00Z</dcterms:created>
  <dcterms:modified xsi:type="dcterms:W3CDTF">2021-12-07T09:58:00Z</dcterms:modified>
</cp:coreProperties>
</file>