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B77" w:rsidRDefault="009D7F1C">
      <w:bookmarkStart w:id="0" w:name="_GoBack"/>
      <w:r>
        <w:t>Court of appeal</w:t>
      </w:r>
      <w:r w:rsidR="008568E1">
        <w:t xml:space="preserve">                                                                                                                           </w:t>
      </w:r>
      <w:r w:rsidR="008568E1" w:rsidRPr="008568E1">
        <w:rPr>
          <w:sz w:val="28"/>
          <w:szCs w:val="28"/>
        </w:rPr>
        <w:t>BS614159 +2</w:t>
      </w:r>
    </w:p>
    <w:p w:rsidR="009D7F1C" w:rsidRDefault="009D7F1C">
      <w:r>
        <w:t>Royal</w:t>
      </w:r>
      <w:r w:rsidR="009860DE">
        <w:t xml:space="preserve"> C</w:t>
      </w:r>
      <w:r>
        <w:t xml:space="preserve">ourts of </w:t>
      </w:r>
      <w:r w:rsidR="009860DE">
        <w:t>Justice</w:t>
      </w:r>
    </w:p>
    <w:p w:rsidR="009D7F1C" w:rsidRDefault="009D7F1C">
      <w:r>
        <w:t xml:space="preserve">The Strand </w:t>
      </w:r>
    </w:p>
    <w:p w:rsidR="009D7F1C" w:rsidRDefault="009D7F1C">
      <w:r>
        <w:t>London</w:t>
      </w:r>
    </w:p>
    <w:p w:rsidR="009D7F1C" w:rsidRDefault="009D7F1C"/>
    <w:p w:rsidR="009D7F1C" w:rsidRDefault="001E0693">
      <w:r>
        <w:t>23rd</w:t>
      </w:r>
      <w:r w:rsidR="009D7F1C">
        <w:t xml:space="preserve"> January 2017</w:t>
      </w:r>
    </w:p>
    <w:p w:rsidR="003E0301" w:rsidRDefault="003E0301"/>
    <w:p w:rsidR="003E0301" w:rsidRDefault="003E0301">
      <w:r>
        <w:t>Dear Sir/Madam,</w:t>
      </w:r>
    </w:p>
    <w:p w:rsidR="009D7F1C" w:rsidRDefault="009D7F1C"/>
    <w:p w:rsidR="009D7F1C" w:rsidRDefault="009D7F1C" w:rsidP="003E0301">
      <w:pPr>
        <w:jc w:val="center"/>
        <w:rPr>
          <w:b/>
          <w:sz w:val="28"/>
          <w:szCs w:val="28"/>
        </w:rPr>
      </w:pPr>
      <w:r w:rsidRPr="003E0301">
        <w:rPr>
          <w:b/>
          <w:sz w:val="28"/>
          <w:szCs w:val="28"/>
        </w:rPr>
        <w:t>COMPLAINT re Cardiff Administrative, County &amp; Magistrates Courts</w:t>
      </w:r>
    </w:p>
    <w:p w:rsidR="004D55A1" w:rsidRDefault="004D55A1" w:rsidP="003E0301">
      <w:pPr>
        <w:jc w:val="center"/>
        <w:rPr>
          <w:b/>
          <w:sz w:val="28"/>
          <w:szCs w:val="28"/>
        </w:rPr>
      </w:pPr>
      <w:r>
        <w:rPr>
          <w:b/>
          <w:sz w:val="28"/>
          <w:szCs w:val="28"/>
        </w:rPr>
        <w:t>Maurice Kirk v South Wales Police</w:t>
      </w:r>
    </w:p>
    <w:bookmarkEnd w:id="0"/>
    <w:p w:rsidR="003E0301" w:rsidRDefault="0026568B" w:rsidP="003E0301">
      <w:r>
        <w:t>For more than 20 yea</w:t>
      </w:r>
      <w:r w:rsidR="003E0301">
        <w:t>rs the above courts have appeared reluctant to expedite ‘</w:t>
      </w:r>
      <w:r>
        <w:t>d</w:t>
      </w:r>
      <w:r w:rsidR="003E0301">
        <w:t>ue process</w:t>
      </w:r>
      <w:r>
        <w:t>’</w:t>
      </w:r>
      <w:r w:rsidR="003E0301">
        <w:t xml:space="preserve"> of th</w:t>
      </w:r>
      <w:r w:rsidR="009860DE">
        <w:t xml:space="preserve">e law as is their mandate as HM Court </w:t>
      </w:r>
      <w:r w:rsidR="003E0301">
        <w:t>&amp; T</w:t>
      </w:r>
      <w:r w:rsidR="009860DE">
        <w:t>ribunal Service</w:t>
      </w:r>
      <w:r w:rsidR="001E0693">
        <w:t xml:space="preserve"> (Wales)</w:t>
      </w:r>
      <w:r w:rsidR="009860DE">
        <w:t>. I c</w:t>
      </w:r>
      <w:r w:rsidR="001E0693">
        <w:t>an find no lawyer to act on these</w:t>
      </w:r>
      <w:r w:rsidR="009860DE">
        <w:t xml:space="preserve"> matter</w:t>
      </w:r>
      <w:r w:rsidR="001E0693">
        <w:t>s for the obvious reasons or eve</w:t>
      </w:r>
      <w:r w:rsidR="008F3927">
        <w:t>n serve an application to have ‘my’</w:t>
      </w:r>
      <w:r w:rsidR="001E0693">
        <w:t xml:space="preserve"> restraining order quashed</w:t>
      </w:r>
      <w:r w:rsidR="009860DE">
        <w:t>.</w:t>
      </w:r>
    </w:p>
    <w:p w:rsidR="0026568B" w:rsidRDefault="0026568B" w:rsidP="003E0301">
      <w:r>
        <w:t>Examples include:</w:t>
      </w:r>
    </w:p>
    <w:p w:rsidR="0026568B" w:rsidRDefault="0026568B" w:rsidP="0026568B">
      <w:pPr>
        <w:pStyle w:val="ListParagraph"/>
        <w:numPr>
          <w:ilvl w:val="0"/>
          <w:numId w:val="1"/>
        </w:numPr>
      </w:pPr>
      <w:r>
        <w:t xml:space="preserve">Cardiff Administrative Court has </w:t>
      </w:r>
      <w:r w:rsidR="007B768F">
        <w:t xml:space="preserve">been </w:t>
      </w:r>
      <w:r>
        <w:t xml:space="preserve">delayed without good reason </w:t>
      </w:r>
      <w:r w:rsidR="008F3927">
        <w:t xml:space="preserve">in </w:t>
      </w:r>
      <w:r>
        <w:t>the following case:</w:t>
      </w:r>
    </w:p>
    <w:p w:rsidR="0026568B" w:rsidRDefault="00BD3B59" w:rsidP="0026568B">
      <w:hyperlink r:id="rId7" w:history="1">
        <w:r w:rsidR="0026568B" w:rsidRPr="00A661B4">
          <w:rPr>
            <w:rStyle w:val="Hyperlink"/>
          </w:rPr>
          <w:t>file:///C:/Users/Maurice/Downloads/R(Ewing)vCardiffCC(2016)1CrAppR.pdf</w:t>
        </w:r>
      </w:hyperlink>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r w:rsidRPr="007B768F">
        <w:rPr>
          <w:rFonts w:ascii="Verdana" w:eastAsia="Times New Roman" w:hAnsi="Verdana" w:cs="Arial"/>
          <w:b/>
          <w:bCs/>
          <w:color w:val="000000"/>
          <w:sz w:val="20"/>
          <w:szCs w:val="20"/>
          <w:lang w:eastAsia="en-GB"/>
        </w:rPr>
        <w:t>10</w:t>
      </w:r>
      <w:r w:rsidRPr="007B768F">
        <w:rPr>
          <w:rFonts w:ascii="Verdana" w:eastAsia="Times New Roman" w:hAnsi="Verdana" w:cs="Arial"/>
          <w:b/>
          <w:bCs/>
          <w:color w:val="000000"/>
          <w:sz w:val="20"/>
          <w:szCs w:val="20"/>
          <w:vertAlign w:val="superscript"/>
          <w:lang w:eastAsia="en-GB"/>
        </w:rPr>
        <w:t>th</w:t>
      </w:r>
      <w:r w:rsidRPr="007B768F">
        <w:rPr>
          <w:rFonts w:ascii="Verdana" w:eastAsia="Times New Roman" w:hAnsi="Verdana" w:cs="Arial"/>
          <w:b/>
          <w:bCs/>
          <w:color w:val="000000"/>
          <w:sz w:val="20"/>
          <w:szCs w:val="20"/>
          <w:lang w:eastAsia="en-GB"/>
        </w:rPr>
        <w:t xml:space="preserve"> Sept 16</w:t>
      </w: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r w:rsidRPr="007B768F">
        <w:rPr>
          <w:rFonts w:ascii="Verdana" w:eastAsia="Times New Roman" w:hAnsi="Verdana" w:cs="Arial"/>
          <w:b/>
          <w:bCs/>
          <w:color w:val="000000"/>
          <w:sz w:val="20"/>
          <w:szCs w:val="20"/>
          <w:lang w:eastAsia="en-GB"/>
        </w:rPr>
        <w:t xml:space="preserve">DTI </w:t>
      </w: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r w:rsidRPr="007B768F">
        <w:rPr>
          <w:rFonts w:ascii="Verdana" w:eastAsia="Times New Roman" w:hAnsi="Verdana" w:cs="Arial"/>
          <w:b/>
          <w:bCs/>
          <w:color w:val="000000"/>
          <w:sz w:val="20"/>
          <w:szCs w:val="20"/>
          <w:lang w:eastAsia="en-GB"/>
        </w:rPr>
        <w:t>Court Transcribers</w:t>
      </w: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r w:rsidRPr="007B768F">
        <w:rPr>
          <w:rFonts w:ascii="Verdana" w:eastAsia="Times New Roman" w:hAnsi="Verdana" w:cs="Arial"/>
          <w:b/>
          <w:bCs/>
          <w:color w:val="000000"/>
          <w:sz w:val="20"/>
          <w:szCs w:val="20"/>
          <w:lang w:eastAsia="en-GB"/>
        </w:rPr>
        <w:t>R (Ewing) v Cardiff Crown Court CO/4249/14 and Kirk v. DPP CO/4737/2014</w:t>
      </w: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r w:rsidRPr="007B768F">
        <w:rPr>
          <w:rFonts w:ascii="Verdana" w:eastAsia="Times New Roman" w:hAnsi="Verdana" w:cs="Arial"/>
          <w:b/>
          <w:bCs/>
          <w:color w:val="000000"/>
          <w:sz w:val="20"/>
          <w:szCs w:val="20"/>
          <w:lang w:eastAsia="en-GB"/>
        </w:rPr>
        <w:t> </w:t>
      </w: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r w:rsidRPr="007B768F">
        <w:rPr>
          <w:rFonts w:ascii="Verdana" w:eastAsia="Times New Roman" w:hAnsi="Verdana" w:cs="Arial"/>
          <w:b/>
          <w:bCs/>
          <w:color w:val="000000"/>
          <w:sz w:val="20"/>
          <w:szCs w:val="20"/>
          <w:lang w:eastAsia="en-GB"/>
        </w:rPr>
        <w:t>I would enquire as to the costs of transcribing the proceedings before Mr. Justice Gilbart on 21/01/15 in the above two cases heard in Court 7 at Cardiff Crown Court sitting as the Administrative Court in Wales.</w:t>
      </w:r>
    </w:p>
    <w:p w:rsidR="0026568B" w:rsidRPr="007B768F" w:rsidRDefault="0026568B" w:rsidP="0026568B">
      <w:pPr>
        <w:shd w:val="clear" w:color="auto" w:fill="FFFFFF"/>
        <w:spacing w:after="0" w:line="240" w:lineRule="auto"/>
        <w:ind w:right="465"/>
        <w:rPr>
          <w:rFonts w:ascii="Verdana" w:eastAsia="Times New Roman" w:hAnsi="Verdana" w:cs="Arial"/>
          <w:b/>
          <w:bCs/>
          <w:color w:val="000000"/>
          <w:sz w:val="20"/>
          <w:szCs w:val="20"/>
          <w:lang w:eastAsia="en-GB"/>
        </w:rPr>
      </w:pPr>
    </w:p>
    <w:p w:rsidR="0026568B" w:rsidRPr="007B768F" w:rsidRDefault="0026568B" w:rsidP="001E0693">
      <w:pPr>
        <w:shd w:val="clear" w:color="auto" w:fill="FFFFFF"/>
        <w:spacing w:after="0" w:line="240" w:lineRule="auto"/>
        <w:ind w:right="465"/>
        <w:rPr>
          <w:rFonts w:ascii="Verdana" w:eastAsia="Times New Roman" w:hAnsi="Verdana" w:cs="Arial"/>
          <w:b/>
          <w:bCs/>
          <w:color w:val="000000"/>
          <w:sz w:val="20"/>
          <w:szCs w:val="20"/>
          <w:lang w:eastAsia="en-GB"/>
        </w:rPr>
      </w:pPr>
      <w:r w:rsidRPr="007B768F">
        <w:rPr>
          <w:rFonts w:ascii="Verdana" w:eastAsia="Times New Roman" w:hAnsi="Verdana" w:cs="Arial"/>
          <w:b/>
          <w:bCs/>
          <w:color w:val="000000"/>
          <w:sz w:val="20"/>
          <w:szCs w:val="20"/>
          <w:lang w:eastAsia="en-GB"/>
        </w:rPr>
        <w:t>The judgment given by Mr. Justi</w:t>
      </w:r>
      <w:r w:rsidR="009860DE" w:rsidRPr="007B768F">
        <w:rPr>
          <w:rFonts w:ascii="Verdana" w:eastAsia="Times New Roman" w:hAnsi="Verdana" w:cs="Arial"/>
          <w:b/>
          <w:bCs/>
          <w:color w:val="000000"/>
          <w:sz w:val="20"/>
          <w:szCs w:val="20"/>
          <w:lang w:eastAsia="en-GB"/>
        </w:rPr>
        <w:t>ce Gilbart has been transcribed</w:t>
      </w:r>
      <w:r w:rsidRPr="007B768F">
        <w:rPr>
          <w:rFonts w:ascii="Verdana" w:eastAsia="Times New Roman" w:hAnsi="Verdana" w:cs="Arial"/>
          <w:b/>
          <w:bCs/>
          <w:color w:val="000000"/>
          <w:sz w:val="20"/>
          <w:szCs w:val="20"/>
          <w:lang w:eastAsia="en-GB"/>
        </w:rPr>
        <w:t xml:space="preserve"> but there was discussion beforehand lasting around</w:t>
      </w:r>
      <w:r w:rsidR="009860DE" w:rsidRPr="007B768F">
        <w:rPr>
          <w:rFonts w:ascii="Verdana" w:eastAsia="Times New Roman" w:hAnsi="Verdana" w:cs="Arial"/>
          <w:b/>
          <w:bCs/>
          <w:color w:val="000000"/>
          <w:sz w:val="20"/>
          <w:szCs w:val="20"/>
          <w:lang w:eastAsia="en-GB"/>
        </w:rPr>
        <w:t xml:space="preserve"> some 20 minutes with legal submissions as this is what I am</w:t>
      </w:r>
      <w:r w:rsidR="001E0693" w:rsidRPr="007B768F">
        <w:rPr>
          <w:rFonts w:ascii="Verdana" w:eastAsia="Times New Roman" w:hAnsi="Verdana" w:cs="Arial"/>
          <w:b/>
          <w:bCs/>
          <w:color w:val="000000"/>
          <w:sz w:val="20"/>
          <w:szCs w:val="20"/>
          <w:lang w:eastAsia="en-GB"/>
        </w:rPr>
        <w:t xml:space="preserve"> regarding.</w:t>
      </w:r>
    </w:p>
    <w:p w:rsidR="008F3927" w:rsidRPr="007B768F" w:rsidRDefault="008F3927" w:rsidP="001E0693">
      <w:pPr>
        <w:shd w:val="clear" w:color="auto" w:fill="FFFFFF"/>
        <w:spacing w:after="0" w:line="240" w:lineRule="auto"/>
        <w:ind w:right="465"/>
        <w:rPr>
          <w:rFonts w:ascii="Verdana" w:eastAsia="Times New Roman" w:hAnsi="Verdana" w:cs="Arial"/>
          <w:bCs/>
          <w:color w:val="000000"/>
          <w:sz w:val="20"/>
          <w:szCs w:val="20"/>
          <w:lang w:eastAsia="en-GB"/>
        </w:rPr>
      </w:pPr>
    </w:p>
    <w:p w:rsidR="001E0693" w:rsidRDefault="008F3927" w:rsidP="001E0693">
      <w:pPr>
        <w:shd w:val="clear" w:color="auto" w:fill="FFFFFF"/>
        <w:spacing w:after="0" w:line="240" w:lineRule="auto"/>
        <w:ind w:right="465"/>
        <w:rPr>
          <w:rFonts w:eastAsia="Times New Roman" w:cstheme="minorHAnsi"/>
          <w:bCs/>
          <w:color w:val="000000"/>
          <w:lang w:eastAsia="en-GB"/>
        </w:rPr>
      </w:pPr>
      <w:r w:rsidRPr="008F3927">
        <w:rPr>
          <w:rFonts w:eastAsia="Times New Roman" w:cstheme="minorHAnsi"/>
          <w:bCs/>
          <w:color w:val="000000"/>
          <w:lang w:eastAsia="en-GB"/>
        </w:rPr>
        <w:t>The Cardiff court has ignored nu</w:t>
      </w:r>
      <w:r>
        <w:rPr>
          <w:rFonts w:eastAsia="Times New Roman" w:cstheme="minorHAnsi"/>
          <w:bCs/>
          <w:color w:val="000000"/>
          <w:lang w:eastAsia="en-GB"/>
        </w:rPr>
        <w:t xml:space="preserve">merous communications from </w:t>
      </w:r>
      <w:r w:rsidRPr="008F3927">
        <w:rPr>
          <w:rFonts w:eastAsia="Times New Roman" w:cstheme="minorHAnsi"/>
          <w:bCs/>
          <w:color w:val="000000"/>
          <w:lang w:eastAsia="en-GB"/>
        </w:rPr>
        <w:t>T Ewing</w:t>
      </w:r>
      <w:r>
        <w:rPr>
          <w:rFonts w:eastAsia="Times New Roman" w:cstheme="minorHAnsi"/>
          <w:bCs/>
          <w:color w:val="000000"/>
          <w:lang w:eastAsia="en-GB"/>
        </w:rPr>
        <w:t xml:space="preserve"> and myself</w:t>
      </w:r>
      <w:r w:rsidRPr="008F3927">
        <w:rPr>
          <w:rFonts w:eastAsia="Times New Roman" w:cstheme="minorHAnsi"/>
          <w:bCs/>
          <w:color w:val="000000"/>
          <w:lang w:eastAsia="en-GB"/>
        </w:rPr>
        <w:t>.</w:t>
      </w:r>
      <w:r>
        <w:rPr>
          <w:rFonts w:eastAsia="Times New Roman" w:cstheme="minorHAnsi"/>
          <w:bCs/>
          <w:color w:val="000000"/>
          <w:lang w:eastAsia="en-GB"/>
        </w:rPr>
        <w:t xml:space="preserve"> This</w:t>
      </w:r>
      <w:r w:rsidR="001E0693" w:rsidRPr="001E0693">
        <w:rPr>
          <w:rFonts w:eastAsia="Times New Roman" w:cstheme="minorHAnsi"/>
          <w:bCs/>
          <w:color w:val="000000"/>
          <w:lang w:eastAsia="en-GB"/>
        </w:rPr>
        <w:t xml:space="preserve"> court has even conducted </w:t>
      </w:r>
      <w:r w:rsidR="001E0693">
        <w:rPr>
          <w:rFonts w:eastAsia="Times New Roman" w:cstheme="minorHAnsi"/>
          <w:bCs/>
          <w:color w:val="000000"/>
          <w:lang w:eastAsia="en-GB"/>
        </w:rPr>
        <w:t>Royal College of Veterinary Surgeon hearings in my absence over the production of police evidence and without my even know</w:t>
      </w:r>
      <w:r>
        <w:rPr>
          <w:rFonts w:eastAsia="Times New Roman" w:cstheme="minorHAnsi"/>
          <w:bCs/>
          <w:color w:val="000000"/>
          <w:lang w:eastAsia="en-GB"/>
        </w:rPr>
        <w:t xml:space="preserve">ing as </w:t>
      </w:r>
      <w:r w:rsidR="00CF1AC4">
        <w:rPr>
          <w:rFonts w:eastAsia="Times New Roman" w:cstheme="minorHAnsi"/>
          <w:bCs/>
          <w:color w:val="000000"/>
          <w:lang w:eastAsia="en-GB"/>
        </w:rPr>
        <w:t xml:space="preserve">a </w:t>
      </w:r>
      <w:r>
        <w:rPr>
          <w:rFonts w:eastAsia="Times New Roman" w:cstheme="minorHAnsi"/>
          <w:bCs/>
          <w:color w:val="000000"/>
          <w:lang w:eastAsia="en-GB"/>
        </w:rPr>
        <w:t>party in the proceedings!</w:t>
      </w:r>
      <w:r w:rsidR="001E0693">
        <w:rPr>
          <w:rFonts w:eastAsia="Times New Roman" w:cstheme="minorHAnsi"/>
          <w:bCs/>
          <w:color w:val="000000"/>
          <w:lang w:eastAsia="en-GB"/>
        </w:rPr>
        <w:t xml:space="preserve"> </w:t>
      </w:r>
    </w:p>
    <w:p w:rsidR="001E0693" w:rsidRPr="001E0693" w:rsidRDefault="001E0693" w:rsidP="001E0693">
      <w:pPr>
        <w:shd w:val="clear" w:color="auto" w:fill="FFFFFF"/>
        <w:spacing w:after="0" w:line="240" w:lineRule="auto"/>
        <w:ind w:right="465"/>
        <w:rPr>
          <w:rFonts w:eastAsia="Times New Roman" w:cstheme="minorHAnsi"/>
          <w:bCs/>
          <w:color w:val="000000"/>
          <w:lang w:eastAsia="en-GB"/>
        </w:rPr>
      </w:pPr>
    </w:p>
    <w:p w:rsidR="0026568B" w:rsidRDefault="0026568B" w:rsidP="0026568B">
      <w:r>
        <w:t xml:space="preserve">2.. </w:t>
      </w:r>
      <w:r w:rsidR="009860DE">
        <w:t xml:space="preserve">Despite my visits to lodge an appeal </w:t>
      </w:r>
      <w:r>
        <w:t xml:space="preserve">Cardiff County Court has </w:t>
      </w:r>
      <w:r w:rsidR="009860DE">
        <w:t>continued to delay</w:t>
      </w:r>
      <w:r>
        <w:t>, for w</w:t>
      </w:r>
      <w:r w:rsidR="009860DE">
        <w:t xml:space="preserve">ell over a year, </w:t>
      </w:r>
      <w:r>
        <w:t xml:space="preserve">BS614159 +2 </w:t>
      </w:r>
      <w:r w:rsidR="009860DE">
        <w:t>judgment in a form acceptable to the Court of A</w:t>
      </w:r>
      <w:r>
        <w:t>ppeal. The trial judge told me I was not to see the ‘</w:t>
      </w:r>
      <w:r w:rsidR="004D55A1">
        <w:t xml:space="preserve">court </w:t>
      </w:r>
      <w:r>
        <w:t xml:space="preserve">management </w:t>
      </w:r>
      <w:r w:rsidR="004D55A1">
        <w:t>log’ and following His Honour</w:t>
      </w:r>
      <w:r w:rsidR="009860DE">
        <w:t>’</w:t>
      </w:r>
      <w:r w:rsidR="004D55A1">
        <w:t>s retirement the court no</w:t>
      </w:r>
      <w:r w:rsidR="007B768F">
        <w:t>w</w:t>
      </w:r>
      <w:r w:rsidR="000551BD">
        <w:t xml:space="preserve"> state</w:t>
      </w:r>
      <w:r w:rsidR="004D55A1">
        <w:t xml:space="preserve"> there </w:t>
      </w:r>
      <w:r w:rsidR="00CF1AC4">
        <w:t>n</w:t>
      </w:r>
      <w:r w:rsidR="004D55A1">
        <w:t xml:space="preserve">ever was one </w:t>
      </w:r>
      <w:r w:rsidR="000551BD">
        <w:t>n</w:t>
      </w:r>
      <w:r w:rsidR="004D55A1">
        <w:t>or Claimant exhibits</w:t>
      </w:r>
      <w:r w:rsidR="007B768F">
        <w:t xml:space="preserve"> </w:t>
      </w:r>
      <w:r w:rsidR="00CF1AC4">
        <w:t xml:space="preserve">that </w:t>
      </w:r>
      <w:r w:rsidR="007B768F">
        <w:t>were filed with the court over</w:t>
      </w:r>
      <w:r w:rsidR="004D55A1">
        <w:t xml:space="preserve"> </w:t>
      </w:r>
      <w:r w:rsidR="00CF1AC4">
        <w:t xml:space="preserve">the </w:t>
      </w:r>
      <w:r w:rsidR="007B768F">
        <w:t>20 y</w:t>
      </w:r>
      <w:r w:rsidR="00AE5DFD">
        <w:t>ear</w:t>
      </w:r>
      <w:r w:rsidR="007B768F">
        <w:t>s.</w:t>
      </w:r>
    </w:p>
    <w:p w:rsidR="007B768F" w:rsidRDefault="007B768F" w:rsidP="0026568B"/>
    <w:p w:rsidR="007B768F" w:rsidRDefault="000551BD" w:rsidP="007B768F">
      <w:pPr>
        <w:shd w:val="clear" w:color="auto" w:fill="FFFFFF"/>
        <w:spacing w:after="0" w:line="240" w:lineRule="auto"/>
        <w:textAlignment w:val="center"/>
        <w:rPr>
          <w:rFonts w:ascii="Arial" w:eastAsia="Times New Roman" w:hAnsi="Arial" w:cs="Arial"/>
          <w:color w:val="222222"/>
          <w:lang w:eastAsia="en-GB"/>
        </w:rPr>
      </w:pPr>
      <w:r>
        <w:rPr>
          <w:rFonts w:ascii="Arial" w:eastAsia="Times New Roman" w:hAnsi="Arial" w:cs="Arial"/>
          <w:color w:val="222222"/>
          <w:lang w:eastAsia="en-GB"/>
        </w:rPr>
        <w:t xml:space="preserve">Extract of 17 01 20 letter </w:t>
      </w:r>
      <w:r w:rsidR="007B768F">
        <w:rPr>
          <w:rFonts w:ascii="Arial" w:eastAsia="Times New Roman" w:hAnsi="Arial" w:cs="Arial"/>
          <w:color w:val="222222"/>
          <w:lang w:eastAsia="en-GB"/>
        </w:rPr>
        <w:t>to Court of Appeal</w:t>
      </w:r>
    </w:p>
    <w:p w:rsidR="007B768F" w:rsidRDefault="007B768F" w:rsidP="007B768F">
      <w:pPr>
        <w:shd w:val="clear" w:color="auto" w:fill="FFFFFF"/>
        <w:spacing w:after="0" w:line="240" w:lineRule="auto"/>
        <w:textAlignment w:val="center"/>
        <w:rPr>
          <w:rFonts w:ascii="Arial" w:eastAsia="Times New Roman" w:hAnsi="Arial" w:cs="Arial"/>
          <w:color w:val="222222"/>
          <w:lang w:eastAsia="en-GB"/>
        </w:rPr>
      </w:pPr>
    </w:p>
    <w:p w:rsidR="007B768F" w:rsidRPr="00936342" w:rsidRDefault="007B768F" w:rsidP="007B768F">
      <w:pPr>
        <w:shd w:val="clear" w:color="auto" w:fill="FFFFFF"/>
        <w:spacing w:after="0" w:line="240" w:lineRule="auto"/>
        <w:textAlignment w:val="center"/>
        <w:rPr>
          <w:rFonts w:ascii="Arial" w:eastAsia="Times New Roman" w:hAnsi="Arial" w:cs="Arial"/>
          <w:color w:val="222222"/>
          <w:lang w:eastAsia="en-GB"/>
        </w:rPr>
      </w:pPr>
      <w:r w:rsidRPr="00936342">
        <w:rPr>
          <w:rFonts w:ascii="Arial" w:eastAsia="Times New Roman" w:hAnsi="Arial" w:cs="Arial"/>
          <w:color w:val="222222"/>
          <w:lang w:eastAsia="en-GB"/>
        </w:rPr>
        <w:t>Cardiff County Court appears to have just released both of the above but continue to pretend there is no such thing as any record of each 20 years of day's hearings (court management log) as in criminal courts.</w:t>
      </w:r>
    </w:p>
    <w:p w:rsidR="007B768F" w:rsidRPr="00936342" w:rsidRDefault="007B768F" w:rsidP="007B768F">
      <w:pPr>
        <w:shd w:val="clear" w:color="auto" w:fill="FFFFFF"/>
        <w:spacing w:after="0" w:line="240" w:lineRule="auto"/>
        <w:textAlignment w:val="center"/>
        <w:rPr>
          <w:rFonts w:ascii="Arial" w:eastAsia="Times New Roman" w:hAnsi="Arial" w:cs="Arial"/>
          <w:color w:val="222222"/>
          <w:lang w:eastAsia="en-GB"/>
        </w:rPr>
      </w:pPr>
    </w:p>
    <w:p w:rsidR="007B768F" w:rsidRPr="00936342" w:rsidRDefault="007B768F" w:rsidP="007B768F">
      <w:pPr>
        <w:shd w:val="clear" w:color="auto" w:fill="FFFFFF"/>
        <w:spacing w:after="0" w:line="240" w:lineRule="auto"/>
        <w:textAlignment w:val="center"/>
        <w:rPr>
          <w:rFonts w:ascii="Arial" w:eastAsia="Times New Roman" w:hAnsi="Arial" w:cs="Arial"/>
          <w:color w:val="222222"/>
          <w:lang w:eastAsia="en-GB"/>
        </w:rPr>
      </w:pPr>
      <w:r w:rsidRPr="00936342">
        <w:rPr>
          <w:rFonts w:ascii="Arial" w:eastAsia="Times New Roman" w:hAnsi="Arial" w:cs="Arial"/>
          <w:color w:val="222222"/>
          <w:lang w:eastAsia="en-GB"/>
        </w:rPr>
        <w:t>It denies existence my exhibits in form of 80 odd arch lever files served o</w:t>
      </w:r>
      <w:r>
        <w:rPr>
          <w:rFonts w:ascii="Arial" w:eastAsia="Times New Roman" w:hAnsi="Arial" w:cs="Arial"/>
          <w:color w:val="222222"/>
          <w:lang w:eastAsia="en-GB"/>
        </w:rPr>
        <w:t xml:space="preserve">n police, CDs and my Whitehall </w:t>
      </w:r>
      <w:r w:rsidRPr="00936342">
        <w:rPr>
          <w:rFonts w:ascii="Arial" w:eastAsia="Times New Roman" w:hAnsi="Arial" w:cs="Arial"/>
          <w:color w:val="222222"/>
          <w:lang w:eastAsia="en-GB"/>
        </w:rPr>
        <w:t>leaked letters handed to HHJ Nicholas Chambers QC and referred to HHJ Seys Llewellyn QC as my exhibits.</w:t>
      </w:r>
    </w:p>
    <w:p w:rsidR="007B768F" w:rsidRPr="00936342" w:rsidRDefault="007B768F" w:rsidP="007B768F">
      <w:pPr>
        <w:shd w:val="clear" w:color="auto" w:fill="FFFFFF"/>
        <w:spacing w:after="0" w:line="240" w:lineRule="auto"/>
        <w:textAlignment w:val="center"/>
        <w:rPr>
          <w:rFonts w:ascii="Arial" w:eastAsia="Times New Roman" w:hAnsi="Arial" w:cs="Arial"/>
          <w:color w:val="222222"/>
          <w:lang w:eastAsia="en-GB"/>
        </w:rPr>
      </w:pPr>
    </w:p>
    <w:p w:rsidR="007B768F" w:rsidRPr="00936342" w:rsidRDefault="007B768F" w:rsidP="007B768F">
      <w:pPr>
        <w:shd w:val="clear" w:color="auto" w:fill="FFFFFF"/>
        <w:spacing w:after="0" w:line="240" w:lineRule="auto"/>
        <w:textAlignment w:val="center"/>
        <w:rPr>
          <w:rFonts w:ascii="Arial" w:eastAsia="Times New Roman" w:hAnsi="Arial" w:cs="Arial"/>
          <w:color w:val="222222"/>
          <w:lang w:eastAsia="en-GB"/>
        </w:rPr>
      </w:pPr>
      <w:r w:rsidRPr="00936342">
        <w:rPr>
          <w:rFonts w:ascii="Arial" w:eastAsia="Times New Roman" w:hAnsi="Arial" w:cs="Arial"/>
          <w:color w:val="222222"/>
          <w:lang w:eastAsia="en-GB"/>
        </w:rPr>
        <w:t>The red file from whence they came</w:t>
      </w:r>
      <w:r w:rsidR="000551BD">
        <w:rPr>
          <w:rFonts w:ascii="Arial" w:eastAsia="Times New Roman" w:hAnsi="Arial" w:cs="Arial"/>
          <w:color w:val="222222"/>
          <w:lang w:eastAsia="en-GB"/>
        </w:rPr>
        <w:t>,</w:t>
      </w:r>
      <w:r w:rsidRPr="00936342">
        <w:rPr>
          <w:rFonts w:ascii="Arial" w:eastAsia="Times New Roman" w:hAnsi="Arial" w:cs="Arial"/>
          <w:color w:val="222222"/>
          <w:lang w:eastAsia="en-GB"/>
        </w:rPr>
        <w:t xml:space="preserve"> marked MAURICE JOHN KIRK-Potential vexatious </w:t>
      </w:r>
      <w:r w:rsidR="000551BD">
        <w:rPr>
          <w:rFonts w:ascii="Arial" w:eastAsia="Times New Roman" w:hAnsi="Arial" w:cs="Arial"/>
          <w:color w:val="222222"/>
          <w:lang w:eastAsia="en-GB"/>
        </w:rPr>
        <w:t>litigant and</w:t>
      </w:r>
      <w:r w:rsidR="00182AA5">
        <w:rPr>
          <w:rFonts w:ascii="Arial" w:eastAsia="Times New Roman" w:hAnsi="Arial" w:cs="Arial"/>
          <w:color w:val="222222"/>
          <w:lang w:eastAsia="en-GB"/>
        </w:rPr>
        <w:t xml:space="preserve"> seen at public counter </w:t>
      </w:r>
      <w:r w:rsidRPr="00936342">
        <w:rPr>
          <w:rFonts w:ascii="Arial" w:eastAsia="Times New Roman" w:hAnsi="Arial" w:cs="Arial"/>
          <w:color w:val="222222"/>
          <w:lang w:eastAsia="en-GB"/>
        </w:rPr>
        <w:t>10 years</w:t>
      </w:r>
      <w:r w:rsidR="00182AA5">
        <w:rPr>
          <w:rFonts w:ascii="Arial" w:eastAsia="Times New Roman" w:hAnsi="Arial" w:cs="Arial"/>
          <w:color w:val="222222"/>
          <w:lang w:eastAsia="en-GB"/>
        </w:rPr>
        <w:t xml:space="preserve"> or so</w:t>
      </w:r>
      <w:r w:rsidRPr="00936342">
        <w:rPr>
          <w:rFonts w:ascii="Arial" w:eastAsia="Times New Roman" w:hAnsi="Arial" w:cs="Arial"/>
          <w:color w:val="222222"/>
          <w:lang w:eastAsia="en-GB"/>
        </w:rPr>
        <w:t xml:space="preserve"> </w:t>
      </w:r>
      <w:r w:rsidR="000551BD">
        <w:rPr>
          <w:rFonts w:ascii="Arial" w:eastAsia="Times New Roman" w:hAnsi="Arial" w:cs="Arial"/>
          <w:color w:val="222222"/>
          <w:lang w:eastAsia="en-GB"/>
        </w:rPr>
        <w:t>ago is now denied as having ever existed.</w:t>
      </w:r>
    </w:p>
    <w:p w:rsidR="007B768F" w:rsidRPr="00936342" w:rsidRDefault="007B768F" w:rsidP="007B768F">
      <w:pPr>
        <w:shd w:val="clear" w:color="auto" w:fill="FFFFFF"/>
        <w:spacing w:after="0" w:line="240" w:lineRule="auto"/>
        <w:textAlignment w:val="center"/>
        <w:rPr>
          <w:rFonts w:ascii="Arial" w:eastAsia="Times New Roman" w:hAnsi="Arial" w:cs="Arial"/>
          <w:color w:val="222222"/>
          <w:lang w:eastAsia="en-GB"/>
        </w:rPr>
      </w:pPr>
    </w:p>
    <w:p w:rsidR="007B768F" w:rsidRPr="00936342" w:rsidRDefault="007B768F" w:rsidP="007B768F">
      <w:pPr>
        <w:shd w:val="clear" w:color="auto" w:fill="FFFFFF"/>
        <w:spacing w:after="0" w:line="240" w:lineRule="auto"/>
        <w:textAlignment w:val="center"/>
        <w:rPr>
          <w:rFonts w:ascii="Arial" w:eastAsia="Times New Roman" w:hAnsi="Arial" w:cs="Arial"/>
          <w:color w:val="222222"/>
          <w:lang w:eastAsia="en-GB"/>
        </w:rPr>
      </w:pPr>
      <w:r>
        <w:rPr>
          <w:rFonts w:ascii="Arial" w:eastAsia="Times New Roman" w:hAnsi="Arial" w:cs="Arial"/>
          <w:color w:val="222222"/>
          <w:lang w:eastAsia="en-GB"/>
        </w:rPr>
        <w:t xml:space="preserve">Is it any wonder why I was then banned from </w:t>
      </w:r>
      <w:r w:rsidR="00182AA5">
        <w:rPr>
          <w:rFonts w:ascii="Arial" w:eastAsia="Times New Roman" w:hAnsi="Arial" w:cs="Arial"/>
          <w:color w:val="222222"/>
          <w:lang w:eastAsia="en-GB"/>
        </w:rPr>
        <w:t xml:space="preserve">any </w:t>
      </w:r>
      <w:r w:rsidRPr="00936342">
        <w:rPr>
          <w:rFonts w:ascii="Arial" w:eastAsia="Times New Roman" w:hAnsi="Arial" w:cs="Arial"/>
          <w:color w:val="222222"/>
          <w:lang w:eastAsia="en-GB"/>
        </w:rPr>
        <w:t>Wales' cou</w:t>
      </w:r>
      <w:r>
        <w:rPr>
          <w:rFonts w:ascii="Arial" w:eastAsia="Times New Roman" w:hAnsi="Arial" w:cs="Arial"/>
          <w:color w:val="222222"/>
          <w:lang w:eastAsia="en-GB"/>
        </w:rPr>
        <w:t>rt buildings unless as a victim?</w:t>
      </w:r>
    </w:p>
    <w:p w:rsidR="007B768F" w:rsidRPr="00936342" w:rsidRDefault="007B768F" w:rsidP="007B768F">
      <w:pPr>
        <w:shd w:val="clear" w:color="auto" w:fill="FFFFFF"/>
        <w:spacing w:after="135" w:line="240" w:lineRule="auto"/>
        <w:textAlignment w:val="center"/>
        <w:rPr>
          <w:rFonts w:ascii="Arial" w:eastAsia="Times New Roman" w:hAnsi="Arial" w:cs="Arial"/>
          <w:color w:val="222222"/>
          <w:lang w:eastAsia="en-GB"/>
        </w:rPr>
      </w:pPr>
    </w:p>
    <w:p w:rsidR="007B768F" w:rsidRDefault="007B768F" w:rsidP="007B768F">
      <w:pPr>
        <w:rPr>
          <w:rFonts w:ascii="Arial" w:eastAsia="Times New Roman" w:hAnsi="Arial" w:cs="Arial"/>
          <w:color w:val="222222"/>
          <w:lang w:eastAsia="en-GB"/>
        </w:rPr>
      </w:pPr>
      <w:r w:rsidRPr="00936342">
        <w:rPr>
          <w:rFonts w:ascii="Arial" w:eastAsia="Times New Roman" w:hAnsi="Arial" w:cs="Arial"/>
          <w:color w:val="222222"/>
          <w:lang w:eastAsia="en-GB"/>
        </w:rPr>
        <w:t>Their corrup</w:t>
      </w:r>
      <w:r w:rsidR="00182AA5">
        <w:rPr>
          <w:rFonts w:ascii="Arial" w:eastAsia="Times New Roman" w:hAnsi="Arial" w:cs="Arial"/>
          <w:color w:val="222222"/>
          <w:lang w:eastAsia="en-GB"/>
        </w:rPr>
        <w:t>tion blossoms and it is not yet Spring</w:t>
      </w:r>
      <w:r>
        <w:rPr>
          <w:rFonts w:ascii="Arial" w:eastAsia="Times New Roman" w:hAnsi="Arial" w:cs="Arial"/>
          <w:color w:val="222222"/>
          <w:lang w:eastAsia="en-GB"/>
        </w:rPr>
        <w:t>!</w:t>
      </w:r>
    </w:p>
    <w:p w:rsidR="007B768F" w:rsidRDefault="007B768F" w:rsidP="007B768F">
      <w:pPr>
        <w:rPr>
          <w:rFonts w:ascii="Arial" w:eastAsia="Times New Roman" w:hAnsi="Arial" w:cs="Arial"/>
          <w:color w:val="222222"/>
          <w:lang w:eastAsia="en-GB"/>
        </w:rPr>
      </w:pPr>
    </w:p>
    <w:p w:rsidR="007B768F" w:rsidRDefault="000551BD" w:rsidP="007B768F">
      <w:pPr>
        <w:rPr>
          <w:rFonts w:ascii="Arial" w:eastAsia="Times New Roman" w:hAnsi="Arial" w:cs="Arial"/>
          <w:color w:val="222222"/>
          <w:lang w:eastAsia="en-GB"/>
        </w:rPr>
      </w:pPr>
      <w:r>
        <w:rPr>
          <w:rFonts w:ascii="Arial" w:eastAsia="Times New Roman" w:hAnsi="Arial" w:cs="Arial"/>
          <w:color w:val="222222"/>
          <w:lang w:eastAsia="en-GB"/>
        </w:rPr>
        <w:t xml:space="preserve">Extract of </w:t>
      </w:r>
      <w:r w:rsidR="007B768F">
        <w:rPr>
          <w:rFonts w:ascii="Arial" w:eastAsia="Times New Roman" w:hAnsi="Arial" w:cs="Arial"/>
          <w:color w:val="222222"/>
          <w:lang w:eastAsia="en-GB"/>
        </w:rPr>
        <w:t>comp</w:t>
      </w:r>
      <w:r>
        <w:rPr>
          <w:rFonts w:ascii="Arial" w:eastAsia="Times New Roman" w:hAnsi="Arial" w:cs="Arial"/>
          <w:color w:val="222222"/>
          <w:lang w:eastAsia="en-GB"/>
        </w:rPr>
        <w:t>laint copied to Court of Appeal</w:t>
      </w:r>
      <w:r w:rsidR="00182AA5">
        <w:rPr>
          <w:rFonts w:ascii="Arial" w:eastAsia="Times New Roman" w:hAnsi="Arial" w:cs="Arial"/>
          <w:color w:val="222222"/>
          <w:lang w:eastAsia="en-GB"/>
        </w:rPr>
        <w:t xml:space="preserve"> earlier </w:t>
      </w:r>
      <w:r w:rsidR="007B768F">
        <w:rPr>
          <w:rFonts w:ascii="Arial" w:eastAsia="Times New Roman" w:hAnsi="Arial" w:cs="Arial"/>
          <w:color w:val="222222"/>
          <w:lang w:eastAsia="en-GB"/>
        </w:rPr>
        <w:t>this week</w:t>
      </w:r>
      <w:r w:rsidR="00182AA5">
        <w:rPr>
          <w:rFonts w:ascii="Arial" w:eastAsia="Times New Roman" w:hAnsi="Arial" w:cs="Arial"/>
          <w:color w:val="222222"/>
          <w:lang w:eastAsia="en-GB"/>
        </w:rPr>
        <w:t xml:space="preserve"> re police </w:t>
      </w:r>
      <w:r>
        <w:rPr>
          <w:rFonts w:ascii="Arial" w:eastAsia="Times New Roman" w:hAnsi="Arial" w:cs="Arial"/>
          <w:color w:val="222222"/>
          <w:lang w:eastAsia="en-GB"/>
        </w:rPr>
        <w:t xml:space="preserve">failed </w:t>
      </w:r>
      <w:r w:rsidR="00182AA5">
        <w:rPr>
          <w:rFonts w:ascii="Arial" w:eastAsia="Times New Roman" w:hAnsi="Arial" w:cs="Arial"/>
          <w:color w:val="222222"/>
          <w:lang w:eastAsia="en-GB"/>
        </w:rPr>
        <w:t>disclosure.</w:t>
      </w:r>
    </w:p>
    <w:p w:rsidR="007B768F" w:rsidRDefault="007B768F" w:rsidP="007B768F">
      <w:pPr>
        <w:rPr>
          <w:rFonts w:ascii="Arial" w:eastAsia="Times New Roman" w:hAnsi="Arial" w:cs="Arial"/>
          <w:color w:val="222222"/>
          <w:lang w:eastAsia="en-GB"/>
        </w:rPr>
      </w:pPr>
    </w:p>
    <w:p w:rsidR="007B768F" w:rsidRPr="00C902C3" w:rsidRDefault="007B768F" w:rsidP="007B768F">
      <w:pPr>
        <w:shd w:val="clear" w:color="auto" w:fill="FFF1A8"/>
        <w:spacing w:line="240" w:lineRule="auto"/>
        <w:ind w:right="465"/>
        <w:rPr>
          <w:rFonts w:ascii="Arial" w:hAnsi="Arial" w:cs="Arial"/>
          <w:b/>
          <w:bCs/>
          <w:color w:val="555555"/>
          <w:sz w:val="19"/>
          <w:szCs w:val="19"/>
          <w:lang w:eastAsia="en-GB"/>
        </w:rPr>
      </w:pPr>
      <w:r w:rsidRPr="00C902C3">
        <w:rPr>
          <w:rFonts w:ascii="Calibri" w:hAnsi="Calibri" w:cs="Calibri"/>
          <w:b/>
          <w:bCs/>
          <w:color w:val="000000"/>
          <w:sz w:val="24"/>
          <w:szCs w:val="24"/>
          <w:lang w:eastAsia="en-GB"/>
        </w:rPr>
        <w:t>HMC&amp;TS Manager,</w:t>
      </w:r>
    </w:p>
    <w:p w:rsidR="007B768F" w:rsidRPr="00C902C3" w:rsidRDefault="007B768F" w:rsidP="007B768F">
      <w:pPr>
        <w:shd w:val="clear" w:color="auto" w:fill="FFF1A8"/>
        <w:spacing w:line="240" w:lineRule="auto"/>
        <w:ind w:right="465"/>
        <w:rPr>
          <w:rFonts w:ascii="Arial" w:hAnsi="Arial" w:cs="Arial"/>
          <w:b/>
          <w:bCs/>
          <w:color w:val="555555"/>
          <w:sz w:val="19"/>
          <w:szCs w:val="19"/>
          <w:lang w:eastAsia="en-GB"/>
        </w:rPr>
      </w:pPr>
      <w:r w:rsidRPr="00C902C3">
        <w:rPr>
          <w:rFonts w:ascii="Calibri" w:hAnsi="Calibri" w:cs="Calibri"/>
          <w:b/>
          <w:bCs/>
          <w:color w:val="000000"/>
          <w:sz w:val="24"/>
          <w:szCs w:val="24"/>
          <w:lang w:eastAsia="en-GB"/>
        </w:rPr>
        <w:t>Cardiff</w:t>
      </w:r>
      <w:r>
        <w:rPr>
          <w:rFonts w:ascii="Calibri" w:hAnsi="Calibri" w:cs="Calibri"/>
          <w:b/>
          <w:bCs/>
          <w:color w:val="000000"/>
          <w:sz w:val="24"/>
          <w:szCs w:val="24"/>
          <w:lang w:eastAsia="en-GB"/>
        </w:rPr>
        <w:t xml:space="preserve"> County Court</w:t>
      </w:r>
    </w:p>
    <w:p w:rsidR="007B768F" w:rsidRDefault="007B768F" w:rsidP="007B768F">
      <w:pPr>
        <w:rPr>
          <w:rFonts w:ascii="Calibri" w:hAnsi="Calibri" w:cs="Calibri"/>
          <w:b/>
          <w:bCs/>
          <w:color w:val="000000"/>
          <w:sz w:val="24"/>
          <w:szCs w:val="24"/>
          <w:lang w:eastAsia="en-GB"/>
        </w:rPr>
      </w:pPr>
      <w:r w:rsidRPr="00C902C3">
        <w:rPr>
          <w:rFonts w:ascii="Calibri" w:hAnsi="Calibri" w:cs="Calibri"/>
          <w:b/>
          <w:bCs/>
          <w:color w:val="000000"/>
          <w:sz w:val="24"/>
          <w:szCs w:val="24"/>
          <w:lang w:eastAsia="en-GB"/>
        </w:rPr>
        <w:t xml:space="preserve">South Wales  </w:t>
      </w:r>
    </w:p>
    <w:p w:rsidR="007B768F" w:rsidRDefault="007B768F" w:rsidP="007B768F">
      <w:pPr>
        <w:rPr>
          <w:rFonts w:ascii="Calibri" w:hAnsi="Calibri" w:cs="Calibri"/>
          <w:b/>
          <w:bCs/>
          <w:color w:val="000000"/>
          <w:sz w:val="24"/>
          <w:szCs w:val="24"/>
          <w:lang w:eastAsia="en-GB"/>
        </w:rPr>
      </w:pPr>
      <w:r>
        <w:rPr>
          <w:rFonts w:ascii="Calibri" w:hAnsi="Calibri" w:cs="Calibri"/>
          <w:b/>
          <w:bCs/>
          <w:color w:val="000000"/>
          <w:sz w:val="24"/>
          <w:szCs w:val="24"/>
          <w:lang w:eastAsia="en-GB"/>
        </w:rPr>
        <w:t>20th January 2017</w:t>
      </w:r>
    </w:p>
    <w:p w:rsidR="007B768F" w:rsidRDefault="007B768F" w:rsidP="007B768F">
      <w:pPr>
        <w:rPr>
          <w:rFonts w:ascii="Calibri" w:hAnsi="Calibri" w:cs="Calibri"/>
          <w:b/>
          <w:bCs/>
          <w:color w:val="000000"/>
          <w:sz w:val="24"/>
          <w:szCs w:val="24"/>
          <w:lang w:eastAsia="en-GB"/>
        </w:rPr>
      </w:pPr>
    </w:p>
    <w:p w:rsidR="007B768F" w:rsidRDefault="007B768F" w:rsidP="007B768F">
      <w:pPr>
        <w:rPr>
          <w:rFonts w:ascii="Calibri" w:hAnsi="Calibri" w:cs="Calibri"/>
          <w:b/>
          <w:bCs/>
          <w:color w:val="000000"/>
          <w:sz w:val="24"/>
          <w:szCs w:val="24"/>
          <w:lang w:eastAsia="en-GB"/>
        </w:rPr>
      </w:pPr>
      <w:r>
        <w:rPr>
          <w:rFonts w:ascii="Calibri" w:hAnsi="Calibri" w:cs="Calibri"/>
          <w:b/>
          <w:bCs/>
          <w:color w:val="000000"/>
          <w:sz w:val="24"/>
          <w:szCs w:val="24"/>
          <w:lang w:eastAsia="en-GB"/>
        </w:rPr>
        <w:t xml:space="preserve">                      Maurice Kirk  v  South Wales Police  case no incl. </w:t>
      </w:r>
      <w:r w:rsidRPr="00C902C3">
        <w:rPr>
          <w:rFonts w:ascii="Calibri" w:hAnsi="Calibri" w:cs="Calibri"/>
          <w:b/>
          <w:bCs/>
          <w:color w:val="000000"/>
          <w:sz w:val="24"/>
          <w:szCs w:val="24"/>
          <w:lang w:eastAsia="en-GB"/>
        </w:rPr>
        <w:t>  </w:t>
      </w:r>
      <w:r w:rsidR="00182AA5">
        <w:rPr>
          <w:rFonts w:ascii="Calibri" w:hAnsi="Calibri" w:cs="Calibri"/>
          <w:b/>
          <w:bCs/>
          <w:color w:val="000000"/>
          <w:sz w:val="24"/>
          <w:szCs w:val="24"/>
          <w:lang w:eastAsia="en-GB"/>
        </w:rPr>
        <w:t>BS164169</w:t>
      </w:r>
    </w:p>
    <w:p w:rsidR="007B768F" w:rsidRDefault="007B768F" w:rsidP="007B768F">
      <w:pPr>
        <w:rPr>
          <w:rFonts w:ascii="Calibri" w:hAnsi="Calibri" w:cs="Calibri"/>
          <w:bCs/>
          <w:color w:val="000000"/>
          <w:sz w:val="24"/>
          <w:szCs w:val="24"/>
          <w:lang w:eastAsia="en-GB"/>
        </w:rPr>
      </w:pPr>
      <w:r>
        <w:rPr>
          <w:rFonts w:ascii="Calibri" w:hAnsi="Calibri" w:cs="Calibri"/>
          <w:bCs/>
          <w:color w:val="000000"/>
          <w:sz w:val="24"/>
          <w:szCs w:val="24"/>
          <w:lang w:eastAsia="en-GB"/>
        </w:rPr>
        <w:t>Dear Madam,</w:t>
      </w:r>
    </w:p>
    <w:p w:rsidR="007B768F" w:rsidRPr="00C902C3" w:rsidRDefault="007B768F" w:rsidP="007B768F">
      <w:pPr>
        <w:pStyle w:val="ListParagraph"/>
        <w:numPr>
          <w:ilvl w:val="0"/>
          <w:numId w:val="2"/>
        </w:numPr>
      </w:pPr>
      <w:r w:rsidRPr="00C902C3">
        <w:rPr>
          <w:rFonts w:ascii="Calibri" w:hAnsi="Calibri" w:cs="Calibri"/>
          <w:bCs/>
          <w:color w:val="000000"/>
          <w:sz w:val="24"/>
          <w:szCs w:val="24"/>
          <w:lang w:eastAsia="en-GB"/>
        </w:rPr>
        <w:t>Your today’s letter appears confusing in that you deny a court management log, promised by the last court clerk to identify dates when evidence was given, even e</w:t>
      </w:r>
      <w:r>
        <w:rPr>
          <w:rFonts w:ascii="Calibri" w:hAnsi="Calibri" w:cs="Calibri"/>
          <w:bCs/>
          <w:color w:val="000000"/>
          <w:sz w:val="24"/>
          <w:szCs w:val="24"/>
          <w:lang w:eastAsia="en-GB"/>
        </w:rPr>
        <w:t xml:space="preserve">xists. It </w:t>
      </w:r>
      <w:r w:rsidRPr="00C902C3">
        <w:rPr>
          <w:rFonts w:ascii="Calibri" w:hAnsi="Calibri" w:cs="Calibri"/>
          <w:bCs/>
          <w:color w:val="000000"/>
          <w:sz w:val="24"/>
          <w:szCs w:val="24"/>
          <w:lang w:eastAsia="en-GB"/>
        </w:rPr>
        <w:t>identifies when my court exh</w:t>
      </w:r>
      <w:r>
        <w:rPr>
          <w:rFonts w:ascii="Calibri" w:hAnsi="Calibri" w:cs="Calibri"/>
          <w:bCs/>
          <w:color w:val="000000"/>
          <w:sz w:val="24"/>
          <w:szCs w:val="24"/>
          <w:lang w:eastAsia="en-GB"/>
        </w:rPr>
        <w:t>ibits were filed with the court for starters.</w:t>
      </w:r>
      <w:r w:rsidRPr="00C902C3">
        <w:rPr>
          <w:rFonts w:ascii="Calibri" w:hAnsi="Calibri" w:cs="Calibri"/>
          <w:b/>
          <w:bCs/>
          <w:color w:val="000000"/>
          <w:sz w:val="24"/>
          <w:szCs w:val="24"/>
          <w:lang w:eastAsia="en-GB"/>
        </w:rPr>
        <w:t> </w:t>
      </w:r>
    </w:p>
    <w:p w:rsidR="007B768F" w:rsidRPr="00A90E9B" w:rsidRDefault="007B768F" w:rsidP="007B768F">
      <w:pPr>
        <w:pStyle w:val="ListParagraph"/>
        <w:numPr>
          <w:ilvl w:val="0"/>
          <w:numId w:val="2"/>
        </w:numPr>
      </w:pPr>
      <w:r>
        <w:rPr>
          <w:rFonts w:ascii="Calibri" w:hAnsi="Calibri" w:cs="Calibri"/>
          <w:bCs/>
          <w:color w:val="000000"/>
          <w:sz w:val="24"/>
          <w:szCs w:val="24"/>
          <w:lang w:eastAsia="en-GB"/>
        </w:rPr>
        <w:t>My 54 exhibit files were handed to the police solicitors about 10 years ago NOT the 30 odd defence returned ‘cherry picked’ court management files for 2013 trial.</w:t>
      </w:r>
    </w:p>
    <w:p w:rsidR="007B768F" w:rsidRPr="00A36C72" w:rsidRDefault="007B768F" w:rsidP="007B768F">
      <w:pPr>
        <w:pStyle w:val="ListParagraph"/>
        <w:numPr>
          <w:ilvl w:val="0"/>
          <w:numId w:val="2"/>
        </w:numPr>
      </w:pPr>
      <w:r>
        <w:rPr>
          <w:rFonts w:ascii="Calibri" w:hAnsi="Calibri" w:cs="Calibri"/>
          <w:bCs/>
          <w:color w:val="000000"/>
          <w:sz w:val="24"/>
          <w:szCs w:val="24"/>
          <w:lang w:eastAsia="en-GB"/>
        </w:rPr>
        <w:t>December 1016 costs order paras 8/9 identifies the trial judge’s order for police to IDENTIFY police in each of 33 incidents RELEVANT for him and have them produced.</w:t>
      </w:r>
    </w:p>
    <w:p w:rsidR="007B768F" w:rsidRPr="00A36C72" w:rsidRDefault="007B768F" w:rsidP="007B768F">
      <w:pPr>
        <w:pStyle w:val="ListParagraph"/>
        <w:numPr>
          <w:ilvl w:val="0"/>
          <w:numId w:val="2"/>
        </w:numPr>
        <w:rPr>
          <w:rFonts w:ascii="Calibri" w:hAnsi="Calibri" w:cs="Calibri"/>
          <w:bCs/>
          <w:color w:val="000000"/>
          <w:sz w:val="24"/>
          <w:szCs w:val="24"/>
          <w:lang w:eastAsia="en-GB"/>
        </w:rPr>
      </w:pPr>
      <w:r w:rsidRPr="00A36C72">
        <w:rPr>
          <w:rFonts w:ascii="Calibri" w:hAnsi="Calibri" w:cs="Calibri"/>
          <w:bCs/>
          <w:color w:val="000000"/>
          <w:sz w:val="24"/>
          <w:szCs w:val="24"/>
          <w:lang w:eastAsia="en-GB"/>
        </w:rPr>
        <w:t>Examples of trial judge’s disclosure orders ignored as all identified in my exhibit files.</w:t>
      </w:r>
    </w:p>
    <w:p w:rsidR="007B768F" w:rsidRPr="00A90E9B" w:rsidRDefault="007B768F" w:rsidP="007B768F">
      <w:pPr>
        <w:pStyle w:val="ListParagraph"/>
        <w:numPr>
          <w:ilvl w:val="0"/>
          <w:numId w:val="3"/>
        </w:numPr>
      </w:pPr>
      <w:r w:rsidRPr="00A90E9B">
        <w:rPr>
          <w:rFonts w:ascii="Calibri" w:hAnsi="Calibri" w:cs="Calibri"/>
          <w:b/>
          <w:bCs/>
          <w:color w:val="000000"/>
          <w:sz w:val="24"/>
          <w:szCs w:val="24"/>
          <w:lang w:eastAsia="en-GB"/>
        </w:rPr>
        <w:t>In ‘</w:t>
      </w:r>
      <w:r>
        <w:rPr>
          <w:rFonts w:ascii="Calibri" w:hAnsi="Calibri" w:cs="Calibri"/>
          <w:b/>
          <w:bCs/>
          <w:color w:val="000000"/>
          <w:sz w:val="24"/>
          <w:szCs w:val="24"/>
          <w:lang w:eastAsia="en-GB"/>
        </w:rPr>
        <w:t>s</w:t>
      </w:r>
      <w:r w:rsidRPr="00A90E9B">
        <w:rPr>
          <w:rFonts w:ascii="Calibri" w:hAnsi="Calibri" w:cs="Calibri"/>
          <w:b/>
          <w:bCs/>
          <w:color w:val="000000"/>
          <w:sz w:val="24"/>
          <w:szCs w:val="24"/>
          <w:lang w:eastAsia="en-GB"/>
        </w:rPr>
        <w:t xml:space="preserve">muggling pigs’ incident </w:t>
      </w:r>
      <w:r w:rsidRPr="00A90E9B">
        <w:rPr>
          <w:rFonts w:ascii="Calibri" w:hAnsi="Calibri" w:cs="Calibri"/>
          <w:bCs/>
          <w:color w:val="000000"/>
          <w:sz w:val="24"/>
          <w:szCs w:val="24"/>
          <w:lang w:eastAsia="en-GB"/>
        </w:rPr>
        <w:t>Sgt</w:t>
      </w:r>
      <w:r>
        <w:rPr>
          <w:rFonts w:ascii="Calibri" w:hAnsi="Calibri" w:cs="Calibri"/>
          <w:bCs/>
          <w:color w:val="000000"/>
          <w:sz w:val="24"/>
          <w:szCs w:val="24"/>
          <w:lang w:eastAsia="en-GB"/>
        </w:rPr>
        <w:t xml:space="preserve"> Hill</w:t>
      </w:r>
      <w:r w:rsidRPr="00A90E9B">
        <w:rPr>
          <w:rFonts w:ascii="Calibri" w:hAnsi="Calibri" w:cs="Calibri"/>
          <w:bCs/>
          <w:color w:val="000000"/>
          <w:sz w:val="24"/>
          <w:szCs w:val="24"/>
          <w:lang w:eastAsia="en-GB"/>
        </w:rPr>
        <w:t xml:space="preserve"> was arrested by me for stealing the Crown Prosecutor’s file</w:t>
      </w:r>
      <w:r>
        <w:rPr>
          <w:rFonts w:ascii="Calibri" w:hAnsi="Calibri" w:cs="Calibri"/>
          <w:bCs/>
          <w:color w:val="000000"/>
          <w:sz w:val="24"/>
          <w:szCs w:val="24"/>
          <w:lang w:eastAsia="en-GB"/>
        </w:rPr>
        <w:t xml:space="preserve"> from anti-Terrorist Crown Prosecutor, Mr N Mundy, in chaos. </w:t>
      </w:r>
    </w:p>
    <w:p w:rsidR="007B768F" w:rsidRPr="00831EF7" w:rsidRDefault="007B768F" w:rsidP="007B768F">
      <w:pPr>
        <w:pStyle w:val="ListParagraph"/>
        <w:numPr>
          <w:ilvl w:val="0"/>
          <w:numId w:val="3"/>
        </w:numPr>
      </w:pPr>
      <w:r>
        <w:rPr>
          <w:rFonts w:ascii="Calibri" w:hAnsi="Calibri" w:cs="Calibri"/>
          <w:b/>
          <w:bCs/>
          <w:color w:val="000000"/>
          <w:sz w:val="24"/>
          <w:szCs w:val="24"/>
          <w:lang w:eastAsia="en-GB"/>
        </w:rPr>
        <w:t xml:space="preserve">In ‘speeding’ incident </w:t>
      </w:r>
      <w:r>
        <w:rPr>
          <w:rFonts w:ascii="Calibri" w:hAnsi="Calibri" w:cs="Calibri"/>
          <w:bCs/>
          <w:color w:val="000000"/>
          <w:sz w:val="24"/>
          <w:szCs w:val="24"/>
          <w:lang w:eastAsia="en-GB"/>
        </w:rPr>
        <w:t>Sgt Andrew Rice stole CPS Soffa’s file admitted as incident “he wished to forget” the QC defence barrister said as I had arrested the former in the full face of the court, by the scruff of the neck, for withholding truth.</w:t>
      </w:r>
    </w:p>
    <w:p w:rsidR="007B768F" w:rsidRPr="00831EF7" w:rsidRDefault="007B768F" w:rsidP="007B768F">
      <w:pPr>
        <w:pStyle w:val="ListParagraph"/>
        <w:numPr>
          <w:ilvl w:val="0"/>
          <w:numId w:val="3"/>
        </w:numPr>
      </w:pPr>
      <w:r>
        <w:rPr>
          <w:rFonts w:ascii="Calibri" w:hAnsi="Calibri" w:cs="Calibri"/>
          <w:b/>
          <w:bCs/>
          <w:color w:val="000000"/>
          <w:sz w:val="24"/>
          <w:szCs w:val="24"/>
          <w:lang w:eastAsia="en-GB"/>
        </w:rPr>
        <w:t>In ‘Gafael/police break-in to my veterinary surgery with sledge hammer’</w:t>
      </w:r>
      <w:r w:rsidRPr="00A90E9B">
        <w:rPr>
          <w:rFonts w:ascii="Calibri" w:hAnsi="Calibri" w:cs="Calibri"/>
          <w:b/>
          <w:bCs/>
          <w:color w:val="000000"/>
          <w:sz w:val="24"/>
          <w:szCs w:val="24"/>
          <w:lang w:eastAsia="en-GB"/>
        </w:rPr>
        <w:t> </w:t>
      </w:r>
      <w:r>
        <w:rPr>
          <w:rFonts w:ascii="Calibri" w:hAnsi="Calibri" w:cs="Calibri"/>
          <w:bCs/>
          <w:color w:val="000000"/>
          <w:sz w:val="24"/>
          <w:szCs w:val="24"/>
          <w:lang w:eastAsia="en-GB"/>
        </w:rPr>
        <w:t>I was detained in custody, summoned twice, before all charges were again dropped.</w:t>
      </w:r>
    </w:p>
    <w:p w:rsidR="007B768F" w:rsidRPr="00831EF7" w:rsidRDefault="007B768F" w:rsidP="007B768F">
      <w:pPr>
        <w:pStyle w:val="ListParagraph"/>
        <w:numPr>
          <w:ilvl w:val="0"/>
          <w:numId w:val="3"/>
        </w:numPr>
      </w:pPr>
      <w:r>
        <w:rPr>
          <w:rFonts w:ascii="Calibri" w:hAnsi="Calibri" w:cs="Calibri"/>
          <w:b/>
          <w:bCs/>
          <w:color w:val="000000"/>
          <w:sz w:val="24"/>
          <w:szCs w:val="24"/>
          <w:lang w:eastAsia="en-GB"/>
        </w:rPr>
        <w:t xml:space="preserve">In ‘police helicopter chase’ </w:t>
      </w:r>
      <w:r>
        <w:rPr>
          <w:rFonts w:ascii="Calibri" w:hAnsi="Calibri" w:cs="Calibri"/>
          <w:bCs/>
          <w:color w:val="000000"/>
          <w:sz w:val="24"/>
          <w:szCs w:val="24"/>
          <w:lang w:eastAsia="en-GB"/>
        </w:rPr>
        <w:t>armed police blocked witness summonses</w:t>
      </w:r>
      <w:r w:rsidRPr="00A90E9B">
        <w:rPr>
          <w:rFonts w:ascii="Calibri" w:hAnsi="Calibri" w:cs="Calibri"/>
          <w:b/>
          <w:bCs/>
          <w:color w:val="000000"/>
          <w:sz w:val="24"/>
          <w:szCs w:val="24"/>
          <w:lang w:eastAsia="en-GB"/>
        </w:rPr>
        <w:t> </w:t>
      </w:r>
      <w:r>
        <w:rPr>
          <w:rFonts w:ascii="Calibri" w:hAnsi="Calibri" w:cs="Calibri"/>
          <w:bCs/>
          <w:color w:val="000000"/>
          <w:sz w:val="24"/>
          <w:szCs w:val="24"/>
          <w:lang w:eastAsia="en-GB"/>
        </w:rPr>
        <w:t>served.</w:t>
      </w:r>
    </w:p>
    <w:p w:rsidR="007B768F" w:rsidRPr="00A36C72" w:rsidRDefault="007B768F" w:rsidP="007B768F">
      <w:pPr>
        <w:pStyle w:val="ListParagraph"/>
        <w:numPr>
          <w:ilvl w:val="0"/>
          <w:numId w:val="3"/>
        </w:numPr>
      </w:pPr>
      <w:r>
        <w:rPr>
          <w:rFonts w:ascii="Calibri" w:hAnsi="Calibri" w:cs="Calibri"/>
          <w:b/>
          <w:bCs/>
          <w:color w:val="000000"/>
          <w:sz w:val="24"/>
          <w:szCs w:val="24"/>
          <w:lang w:eastAsia="en-GB"/>
        </w:rPr>
        <w:t>In ‘dangerous driving’ incident</w:t>
      </w:r>
      <w:r>
        <w:rPr>
          <w:rFonts w:ascii="Calibri" w:hAnsi="Calibri" w:cs="Calibri"/>
          <w:bCs/>
          <w:color w:val="000000"/>
          <w:sz w:val="24"/>
          <w:szCs w:val="24"/>
          <w:lang w:eastAsia="en-GB"/>
        </w:rPr>
        <w:t xml:space="preserve"> police inspector was caught signalling to witness in the box to cause collapse of trial but on switched excuse of ‘never an offence’!</w:t>
      </w:r>
    </w:p>
    <w:p w:rsidR="008568E1" w:rsidRPr="008568E1" w:rsidRDefault="007B768F" w:rsidP="008568E1">
      <w:pPr>
        <w:pStyle w:val="ListParagraph"/>
        <w:numPr>
          <w:ilvl w:val="0"/>
          <w:numId w:val="3"/>
        </w:numPr>
      </w:pPr>
      <w:r>
        <w:rPr>
          <w:rFonts w:ascii="Calibri" w:hAnsi="Calibri" w:cs="Calibri"/>
          <w:b/>
          <w:bCs/>
          <w:color w:val="000000"/>
          <w:sz w:val="24"/>
          <w:szCs w:val="24"/>
          <w:lang w:eastAsia="en-GB"/>
        </w:rPr>
        <w:t xml:space="preserve">In ‘garrotte’ incident </w:t>
      </w:r>
      <w:r>
        <w:rPr>
          <w:rFonts w:ascii="Calibri" w:hAnsi="Calibri" w:cs="Calibri"/>
          <w:bCs/>
          <w:color w:val="000000"/>
          <w:sz w:val="24"/>
          <w:szCs w:val="24"/>
          <w:lang w:eastAsia="en-GB"/>
        </w:rPr>
        <w:t>Sgt Trigg featured heavily but blocked a summons to attend</w:t>
      </w:r>
    </w:p>
    <w:p w:rsidR="008568E1" w:rsidRPr="00A36C72" w:rsidRDefault="008568E1" w:rsidP="008568E1">
      <w:pPr>
        <w:pStyle w:val="ListParagraph"/>
        <w:numPr>
          <w:ilvl w:val="0"/>
          <w:numId w:val="3"/>
        </w:numPr>
      </w:pPr>
      <w:r>
        <w:rPr>
          <w:rFonts w:ascii="Calibri" w:hAnsi="Calibri" w:cs="Calibri"/>
          <w:b/>
          <w:bCs/>
          <w:color w:val="000000"/>
          <w:sz w:val="24"/>
          <w:szCs w:val="24"/>
          <w:lang w:eastAsia="en-GB"/>
        </w:rPr>
        <w:t xml:space="preserve">Stolen motor bike </w:t>
      </w:r>
      <w:r>
        <w:rPr>
          <w:rFonts w:ascii="Calibri" w:hAnsi="Calibri" w:cs="Calibri"/>
          <w:bCs/>
          <w:color w:val="000000"/>
          <w:sz w:val="24"/>
          <w:szCs w:val="24"/>
          <w:lang w:eastAsia="en-GB"/>
        </w:rPr>
        <w:t>witness to police stealing number plate is goaled to avoid trial.</w:t>
      </w:r>
    </w:p>
    <w:p w:rsidR="007B768F" w:rsidRDefault="007B768F" w:rsidP="007B768F">
      <w:pPr>
        <w:rPr>
          <w:rFonts w:ascii="Calibri" w:hAnsi="Calibri" w:cs="Calibri"/>
          <w:bCs/>
          <w:color w:val="000000"/>
          <w:sz w:val="24"/>
          <w:szCs w:val="24"/>
          <w:lang w:eastAsia="en-GB"/>
        </w:rPr>
      </w:pPr>
      <w:r>
        <w:rPr>
          <w:rFonts w:ascii="Calibri" w:hAnsi="Calibri" w:cs="Calibri"/>
          <w:bCs/>
          <w:color w:val="000000"/>
          <w:sz w:val="24"/>
          <w:szCs w:val="24"/>
          <w:lang w:eastAsia="en-GB"/>
        </w:rPr>
        <w:t>Miss T Davies, please send ‘sealed’ judgment direct to RCJ as court indicated it would do.</w:t>
      </w:r>
    </w:p>
    <w:p w:rsidR="007B768F" w:rsidRDefault="007B768F" w:rsidP="007B768F">
      <w:pPr>
        <w:rPr>
          <w:rFonts w:ascii="Calibri" w:hAnsi="Calibri" w:cs="Calibri"/>
          <w:bCs/>
          <w:color w:val="000000"/>
          <w:sz w:val="24"/>
          <w:szCs w:val="24"/>
          <w:lang w:eastAsia="en-GB"/>
        </w:rPr>
      </w:pPr>
      <w:r>
        <w:rPr>
          <w:rFonts w:ascii="Calibri" w:hAnsi="Calibri" w:cs="Calibri"/>
          <w:bCs/>
          <w:color w:val="000000"/>
          <w:sz w:val="24"/>
          <w:szCs w:val="24"/>
          <w:lang w:eastAsia="en-GB"/>
        </w:rPr>
        <w:t>As for your today’s reply to my letter to area manager, Mr Strinati it is a cover-up:</w:t>
      </w:r>
    </w:p>
    <w:p w:rsidR="007B768F" w:rsidRDefault="007B768F" w:rsidP="007B768F">
      <w:pPr>
        <w:rPr>
          <w:rFonts w:ascii="Calibri" w:hAnsi="Calibri" w:cs="Calibri"/>
          <w:bCs/>
          <w:color w:val="000000"/>
          <w:sz w:val="24"/>
          <w:szCs w:val="24"/>
          <w:lang w:eastAsia="en-GB"/>
        </w:rPr>
      </w:pPr>
      <w:r>
        <w:rPr>
          <w:rFonts w:ascii="Calibri" w:hAnsi="Calibri" w:cs="Calibri"/>
          <w:bCs/>
          <w:color w:val="000000"/>
          <w:sz w:val="24"/>
          <w:szCs w:val="24"/>
          <w:lang w:eastAsia="en-GB"/>
        </w:rPr>
        <w:t>Para 2) a lawyer informs me the Cardiff court HAD been in contact with the Court of Appeal</w:t>
      </w:r>
    </w:p>
    <w:p w:rsidR="007B768F" w:rsidRDefault="007B768F" w:rsidP="007B768F">
      <w:pPr>
        <w:rPr>
          <w:rFonts w:ascii="Calibri" w:hAnsi="Calibri" w:cs="Calibri"/>
          <w:bCs/>
          <w:color w:val="000000"/>
          <w:sz w:val="24"/>
          <w:szCs w:val="24"/>
          <w:lang w:eastAsia="en-GB"/>
        </w:rPr>
      </w:pPr>
      <w:r>
        <w:rPr>
          <w:rFonts w:ascii="Calibri" w:hAnsi="Calibri" w:cs="Calibri"/>
          <w:bCs/>
          <w:color w:val="000000"/>
          <w:sz w:val="24"/>
          <w:szCs w:val="24"/>
          <w:lang w:eastAsia="en-GB"/>
        </w:rPr>
        <w:t xml:space="preserve">Para 8) will you now ‘inform’ yourself of the ‘red court file’ shown to me at public counter marked </w:t>
      </w:r>
      <w:r w:rsidRPr="00672AC2">
        <w:rPr>
          <w:rFonts w:ascii="Calibri" w:hAnsi="Calibri" w:cs="Calibri"/>
          <w:b/>
          <w:bCs/>
          <w:i/>
          <w:color w:val="000000"/>
          <w:sz w:val="24"/>
          <w:szCs w:val="24"/>
          <w:lang w:eastAsia="en-GB"/>
        </w:rPr>
        <w:t>Maurice John Kirk – ‘potential vexatious litigant</w:t>
      </w:r>
      <w:r>
        <w:rPr>
          <w:rFonts w:ascii="Calibri" w:hAnsi="Calibri" w:cs="Calibri"/>
          <w:b/>
          <w:bCs/>
          <w:i/>
          <w:color w:val="000000"/>
          <w:sz w:val="24"/>
          <w:szCs w:val="24"/>
          <w:lang w:eastAsia="en-GB"/>
        </w:rPr>
        <w:t>’</w:t>
      </w:r>
      <w:r>
        <w:rPr>
          <w:rFonts w:ascii="Calibri" w:hAnsi="Calibri" w:cs="Calibri"/>
          <w:bCs/>
          <w:color w:val="000000"/>
          <w:sz w:val="24"/>
          <w:szCs w:val="24"/>
          <w:lang w:eastAsia="en-GB"/>
        </w:rPr>
        <w:t xml:space="preserve"> and DISCLOSE ITS FULL CONTENT for RCJ? The clerk was made to stamp and sign each document I then filed as </w:t>
      </w:r>
      <w:r w:rsidRPr="00671926">
        <w:rPr>
          <w:rFonts w:ascii="Calibri" w:hAnsi="Calibri" w:cs="Calibri"/>
          <w:bCs/>
          <w:color w:val="000000"/>
          <w:sz w:val="24"/>
          <w:szCs w:val="24"/>
          <w:u w:val="single"/>
          <w:lang w:eastAsia="en-GB"/>
        </w:rPr>
        <w:t>court exhibits</w:t>
      </w:r>
      <w:r w:rsidR="00182AA5">
        <w:rPr>
          <w:rFonts w:ascii="Calibri" w:hAnsi="Calibri" w:cs="Calibri"/>
          <w:bCs/>
          <w:color w:val="000000"/>
          <w:sz w:val="24"/>
          <w:szCs w:val="24"/>
          <w:lang w:eastAsia="en-GB"/>
        </w:rPr>
        <w:t>.</w:t>
      </w:r>
    </w:p>
    <w:p w:rsidR="007B768F" w:rsidRPr="00182AA5" w:rsidRDefault="007B768F" w:rsidP="0026568B">
      <w:pPr>
        <w:rPr>
          <w:rFonts w:ascii="Calibri" w:hAnsi="Calibri" w:cs="Calibri"/>
          <w:b/>
          <w:bCs/>
          <w:color w:val="000000"/>
          <w:sz w:val="24"/>
          <w:szCs w:val="24"/>
          <w:lang w:eastAsia="en-GB"/>
        </w:rPr>
      </w:pPr>
      <w:r>
        <w:rPr>
          <w:rFonts w:ascii="Calibri" w:hAnsi="Calibri" w:cs="Calibri"/>
          <w:bCs/>
          <w:color w:val="000000"/>
          <w:sz w:val="24"/>
          <w:szCs w:val="24"/>
          <w:lang w:eastAsia="en-GB"/>
        </w:rPr>
        <w:t xml:space="preserve">Maurice J Kirk BVSc.     </w:t>
      </w:r>
      <w:r w:rsidRPr="00672AC2">
        <w:rPr>
          <w:rFonts w:ascii="Calibri" w:hAnsi="Calibri" w:cs="Calibri"/>
          <w:b/>
          <w:bCs/>
          <w:color w:val="000000"/>
          <w:sz w:val="24"/>
          <w:szCs w:val="24"/>
          <w:lang w:eastAsia="en-GB"/>
        </w:rPr>
        <w:t>SHOULD not an external police force investigate all this corruption</w:t>
      </w:r>
      <w:r>
        <w:rPr>
          <w:rFonts w:ascii="Calibri" w:hAnsi="Calibri" w:cs="Calibri"/>
          <w:b/>
          <w:bCs/>
          <w:color w:val="000000"/>
          <w:sz w:val="24"/>
          <w:szCs w:val="24"/>
          <w:lang w:eastAsia="en-GB"/>
        </w:rPr>
        <w:t>?</w:t>
      </w:r>
    </w:p>
    <w:p w:rsidR="00D26382" w:rsidRDefault="00AE5DFD" w:rsidP="0026568B">
      <w:r>
        <w:t>3. 4</w:t>
      </w:r>
      <w:r w:rsidRPr="00AE5DFD">
        <w:rPr>
          <w:vertAlign w:val="superscript"/>
        </w:rPr>
        <w:t>th</w:t>
      </w:r>
      <w:r>
        <w:t xml:space="preserve"> Action 7CF07345 is possibly the main action </w:t>
      </w:r>
      <w:r w:rsidR="00636D03">
        <w:t xml:space="preserve">of a dozen </w:t>
      </w:r>
      <w:r>
        <w:t>indicating ‘an ove</w:t>
      </w:r>
      <w:r w:rsidR="001C1505">
        <w:t xml:space="preserve">r-arching </w:t>
      </w:r>
      <w:r w:rsidR="009860DE">
        <w:t>conduct’ of police</w:t>
      </w:r>
      <w:r>
        <w:t xml:space="preserve"> harassment by still more malicious failed prosecutions, refusal</w:t>
      </w:r>
      <w:r w:rsidR="009860DE">
        <w:t>s</w:t>
      </w:r>
      <w:r>
        <w:t xml:space="preserve"> to properly investigate crime committed</w:t>
      </w:r>
      <w:r w:rsidR="00636D03">
        <w:t xml:space="preserve"> on the Claimant, his family,</w:t>
      </w:r>
      <w:r>
        <w:t xml:space="preserve"> veterinary staff </w:t>
      </w:r>
      <w:r w:rsidR="001C1505">
        <w:t xml:space="preserve">or </w:t>
      </w:r>
      <w:r w:rsidR="00636D03">
        <w:t xml:space="preserve">his </w:t>
      </w:r>
      <w:r w:rsidR="001C1505">
        <w:t>property. T</w:t>
      </w:r>
      <w:r>
        <w:t>he</w:t>
      </w:r>
      <w:r w:rsidR="009860DE">
        <w:t>ir</w:t>
      </w:r>
      <w:r w:rsidR="001C1505">
        <w:t xml:space="preserve"> 2000</w:t>
      </w:r>
      <w:r w:rsidR="009860DE">
        <w:t xml:space="preserve"> direct contact to the Royal C</w:t>
      </w:r>
      <w:r>
        <w:t>ollege of Veterinary Surgeons</w:t>
      </w:r>
      <w:r w:rsidR="001C1505">
        <w:t>,</w:t>
      </w:r>
      <w:r>
        <w:t xml:space="preserve"> to have his name removed from the veterinary record</w:t>
      </w:r>
      <w:r w:rsidR="001C1505">
        <w:t>, was based on their 11% success fro</w:t>
      </w:r>
      <w:r w:rsidR="00636D03">
        <w:t>m over 110 criminal allegations ie</w:t>
      </w:r>
      <w:r w:rsidR="000551BD">
        <w:t xml:space="preserve"> </w:t>
      </w:r>
      <w:r w:rsidR="00745803">
        <w:t xml:space="preserve">complaint </w:t>
      </w:r>
      <w:r w:rsidR="000551BD">
        <w:t>based on</w:t>
      </w:r>
      <w:r w:rsidR="00636D03">
        <w:t xml:space="preserve"> plain spite.</w:t>
      </w:r>
    </w:p>
    <w:p w:rsidR="00D26382" w:rsidRDefault="00492A8B" w:rsidP="0026568B">
      <w:r>
        <w:t>4.</w:t>
      </w:r>
      <w:r w:rsidR="00D26382">
        <w:t xml:space="preserve"> Cardiff</w:t>
      </w:r>
      <w:r w:rsidR="00D41B66">
        <w:t xml:space="preserve"> Magistrates</w:t>
      </w:r>
      <w:r w:rsidR="000551BD">
        <w:t xml:space="preserve"> (C</w:t>
      </w:r>
      <w:r w:rsidR="00BC52C0">
        <w:t xml:space="preserve"> </w:t>
      </w:r>
      <w:r w:rsidR="000551BD">
        <w:t xml:space="preserve">of A </w:t>
      </w:r>
      <w:r w:rsidR="00BC52C0">
        <w:rPr>
          <w:rFonts w:ascii="Times" w:hAnsi="Times"/>
          <w:b/>
          <w:u w:val="single"/>
        </w:rPr>
        <w:t>Case No. 201203241)</w:t>
      </w:r>
      <w:r w:rsidR="00BC52C0">
        <w:t xml:space="preserve"> have</w:t>
      </w:r>
      <w:r w:rsidR="00636D03">
        <w:t xml:space="preserve"> </w:t>
      </w:r>
      <w:r w:rsidR="00D41B66">
        <w:t xml:space="preserve">altered </w:t>
      </w:r>
      <w:r w:rsidR="00D26382">
        <w:t xml:space="preserve">and re-written their </w:t>
      </w:r>
      <w:r w:rsidR="00D41B66">
        <w:t>‘court management log’</w:t>
      </w:r>
      <w:r w:rsidR="00D26382">
        <w:t xml:space="preserve"> </w:t>
      </w:r>
      <w:r w:rsidR="00D41B66">
        <w:t xml:space="preserve">of evidence </w:t>
      </w:r>
      <w:r w:rsidR="00BC52C0">
        <w:t>contrary to</w:t>
      </w:r>
      <w:r w:rsidR="00D41B66">
        <w:t xml:space="preserve"> Criminal Cases Review Commission</w:t>
      </w:r>
      <w:r w:rsidR="00BC52C0">
        <w:t xml:space="preserve"> records</w:t>
      </w:r>
      <w:r w:rsidR="00D26382">
        <w:t xml:space="preserve"> that </w:t>
      </w:r>
      <w:r w:rsidR="00BC52C0">
        <w:t>confirm</w:t>
      </w:r>
      <w:r w:rsidR="00D41B66">
        <w:t xml:space="preserve"> </w:t>
      </w:r>
      <w:r w:rsidR="00D26382">
        <w:t xml:space="preserve">no restraining order was </w:t>
      </w:r>
      <w:r w:rsidR="00D41B66">
        <w:t xml:space="preserve">ever </w:t>
      </w:r>
      <w:r w:rsidR="00D26382">
        <w:t>served on 1</w:t>
      </w:r>
      <w:r w:rsidR="00D26382" w:rsidRPr="00D26382">
        <w:rPr>
          <w:vertAlign w:val="superscript"/>
        </w:rPr>
        <w:t>st</w:t>
      </w:r>
      <w:r w:rsidR="00D26382">
        <w:t xml:space="preserve"> Dec 2011 in court cells.</w:t>
      </w:r>
      <w:r w:rsidR="00D41B66">
        <w:t xml:space="preserve"> Neither organisation will disclose the relevant records</w:t>
      </w:r>
      <w:r w:rsidR="00636D03">
        <w:t xml:space="preserve"> despite </w:t>
      </w:r>
      <w:r w:rsidR="00CF1AC4">
        <w:t xml:space="preserve">original </w:t>
      </w:r>
      <w:r w:rsidR="00D41B66">
        <w:t>HM Crown Prosecutor</w:t>
      </w:r>
      <w:r w:rsidR="00636D03">
        <w:t xml:space="preserve">, in cross examination, </w:t>
      </w:r>
      <w:r w:rsidR="00CF1AC4">
        <w:t>admitting it was his ‘draft’ order that came to me in the cells</w:t>
      </w:r>
      <w:r w:rsidR="00D41B66">
        <w:t xml:space="preserve"> and that His Honour Judge Rowlands indicated</w:t>
      </w:r>
      <w:r w:rsidR="00636D03">
        <w:t xml:space="preserve">, in april2014, </w:t>
      </w:r>
      <w:r w:rsidR="00D41B66">
        <w:t xml:space="preserve">that, yes, </w:t>
      </w:r>
      <w:r w:rsidR="00636D03">
        <w:t>the order appears ridiculous and so</w:t>
      </w:r>
      <w:r w:rsidR="00D41B66">
        <w:t xml:space="preserve"> Mr Kirk’</w:t>
      </w:r>
      <w:r w:rsidR="00636D03">
        <w:t xml:space="preserve">s </w:t>
      </w:r>
      <w:r w:rsidR="00D41B66">
        <w:t>website</w:t>
      </w:r>
      <w:r w:rsidR="00636D03">
        <w:t xml:space="preserve"> postings</w:t>
      </w:r>
      <w:r w:rsidR="00D41B66">
        <w:t xml:space="preserve"> may remain.</w:t>
      </w:r>
    </w:p>
    <w:p w:rsidR="00492A8B" w:rsidRDefault="00D26382" w:rsidP="0026568B">
      <w:r>
        <w:t>Extract from Claimant’s 9</w:t>
      </w:r>
      <w:r w:rsidRPr="00D26382">
        <w:rPr>
          <w:vertAlign w:val="superscript"/>
        </w:rPr>
        <w:t>th</w:t>
      </w:r>
      <w:r>
        <w:t xml:space="preserve"> Sept 2016 application to quash said restraining order: </w:t>
      </w:r>
    </w:p>
    <w:p w:rsidR="00D26382" w:rsidRDefault="00D26382" w:rsidP="00D26382">
      <w:pPr>
        <w:rPr>
          <w:b/>
        </w:rPr>
      </w:pPr>
      <w:r w:rsidRPr="00D26382">
        <w:rPr>
          <w:b/>
        </w:rPr>
        <w:t>I now understand from both HM Crown Prosecution Service and Cr</w:t>
      </w:r>
      <w:r w:rsidR="0037036D">
        <w:rPr>
          <w:b/>
        </w:rPr>
        <w:t xml:space="preserve">iminal Cases Review Commission </w:t>
      </w:r>
      <w:r w:rsidRPr="00D26382">
        <w:rPr>
          <w:b/>
        </w:rPr>
        <w:t>following the disclosure of new evidence, some of which was referred to by Dr Tegwyn William’s solic</w:t>
      </w:r>
      <w:r w:rsidR="00636D03">
        <w:rPr>
          <w:b/>
        </w:rPr>
        <w:t>itor to the police in October 2013</w:t>
      </w:r>
      <w:r w:rsidR="0037036D">
        <w:rPr>
          <w:b/>
        </w:rPr>
        <w:t xml:space="preserve"> without my knowing means</w:t>
      </w:r>
      <w:r w:rsidRPr="00D26382">
        <w:rPr>
          <w:b/>
        </w:rPr>
        <w:t xml:space="preserve"> I have plausible argument that the purpo</w:t>
      </w:r>
      <w:r w:rsidR="00636D03">
        <w:rPr>
          <w:b/>
        </w:rPr>
        <w:t>rted ‘restraining order’</w:t>
      </w:r>
      <w:r w:rsidRPr="00D26382">
        <w:rPr>
          <w:b/>
        </w:rPr>
        <w:t xml:space="preserve"> should be quashed</w:t>
      </w:r>
      <w:r>
        <w:rPr>
          <w:b/>
        </w:rPr>
        <w:t>…..</w:t>
      </w:r>
    </w:p>
    <w:p w:rsidR="001E0693" w:rsidRDefault="0037036D" w:rsidP="00D26382">
      <w:r>
        <w:t>Any heard</w:t>
      </w:r>
      <w:r w:rsidR="001E0693">
        <w:t xml:space="preserve"> appeals from either Cardiff</w:t>
      </w:r>
      <w:r>
        <w:t xml:space="preserve"> magistrates or Cardiff County C</w:t>
      </w:r>
      <w:r w:rsidR="001E0693">
        <w:t>ourt have been ridiculed to a level of insult to my intelligence. In case BS614159 ther</w:t>
      </w:r>
      <w:r w:rsidR="00636D03">
        <w:t xml:space="preserve">e continues the ’interview’ tape not finished! </w:t>
      </w:r>
    </w:p>
    <w:p w:rsidR="007B768F" w:rsidRDefault="007B768F" w:rsidP="007B768F">
      <w:pPr>
        <w:pStyle w:val="ListParagraph"/>
        <w:numPr>
          <w:ilvl w:val="0"/>
          <w:numId w:val="2"/>
        </w:numPr>
      </w:pPr>
      <w:r>
        <w:t xml:space="preserve">HM Swansea </w:t>
      </w:r>
      <w:r w:rsidR="00DC0F7E">
        <w:t xml:space="preserve">prison </w:t>
      </w:r>
      <w:r w:rsidR="00DB1A5E">
        <w:t xml:space="preserve">took </w:t>
      </w:r>
      <w:r w:rsidR="00DC0F7E">
        <w:t xml:space="preserve">over a </w:t>
      </w:r>
      <w:r>
        <w:t>year t</w:t>
      </w:r>
      <w:r w:rsidR="00DB1A5E">
        <w:t>o convene a hearing</w:t>
      </w:r>
      <w:r>
        <w:t xml:space="preserve"> for my </w:t>
      </w:r>
      <w:r w:rsidR="00DB1A5E">
        <w:t xml:space="preserve">immediate </w:t>
      </w:r>
      <w:r>
        <w:t xml:space="preserve">release on the written </w:t>
      </w:r>
      <w:r w:rsidR="00DC0F7E">
        <w:t>excuse</w:t>
      </w:r>
      <w:r>
        <w:t xml:space="preserve"> it could </w:t>
      </w:r>
      <w:r w:rsidR="00DB1A5E">
        <w:t xml:space="preserve">not find a </w:t>
      </w:r>
      <w:r>
        <w:t>Welsh forensic psychiatrist, except Dr Tegwyn Williams, to sit on the board for their MAPPA category 3 level 3 victim</w:t>
      </w:r>
      <w:r w:rsidR="00DC0F7E">
        <w:t xml:space="preserve">. All </w:t>
      </w:r>
      <w:r w:rsidR="00182AA5">
        <w:t>this</w:t>
      </w:r>
      <w:r w:rsidR="00DC0F7E">
        <w:t>, with 7 year delay for my machine-gun damages trial</w:t>
      </w:r>
      <w:r>
        <w:t xml:space="preserve"> must be sufficient for someone</w:t>
      </w:r>
      <w:r w:rsidR="00182AA5">
        <w:t>, at last,</w:t>
      </w:r>
      <w:r>
        <w:t xml:space="preserve"> in London to intervene? </w:t>
      </w:r>
    </w:p>
    <w:p w:rsidR="00182AA5" w:rsidRDefault="00182AA5" w:rsidP="00182AA5"/>
    <w:p w:rsidR="00182AA5" w:rsidRDefault="00182AA5" w:rsidP="00182AA5">
      <w:r>
        <w:t>Yours faithfully,</w:t>
      </w:r>
    </w:p>
    <w:p w:rsidR="003E0301" w:rsidRPr="00DC0F7E" w:rsidRDefault="00182AA5" w:rsidP="003E0301">
      <w:r>
        <w:t>Maurice J Kirk BVSc</w:t>
      </w:r>
    </w:p>
    <w:sectPr w:rsidR="003E0301" w:rsidRPr="00DC0F7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3B59" w:rsidRDefault="00BD3B59" w:rsidP="000551BD">
      <w:pPr>
        <w:spacing w:after="0" w:line="240" w:lineRule="auto"/>
      </w:pPr>
      <w:r>
        <w:separator/>
      </w:r>
    </w:p>
  </w:endnote>
  <w:endnote w:type="continuationSeparator" w:id="0">
    <w:p w:rsidR="00BD3B59" w:rsidRDefault="00BD3B59" w:rsidP="00055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3436244"/>
      <w:docPartObj>
        <w:docPartGallery w:val="Page Numbers (Bottom of Page)"/>
        <w:docPartUnique/>
      </w:docPartObj>
    </w:sdtPr>
    <w:sdtContent>
      <w:sdt>
        <w:sdtPr>
          <w:id w:val="-1769616900"/>
          <w:docPartObj>
            <w:docPartGallery w:val="Page Numbers (Top of Page)"/>
            <w:docPartUnique/>
          </w:docPartObj>
        </w:sdtPr>
        <w:sdtContent>
          <w:p w:rsidR="008568E1" w:rsidRDefault="008568E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BD3B59">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D3B59">
              <w:rPr>
                <w:b/>
                <w:bCs/>
                <w:noProof/>
              </w:rPr>
              <w:t>1</w:t>
            </w:r>
            <w:r>
              <w:rPr>
                <w:b/>
                <w:bCs/>
                <w:sz w:val="24"/>
                <w:szCs w:val="24"/>
              </w:rPr>
              <w:fldChar w:fldCharType="end"/>
            </w:r>
          </w:p>
        </w:sdtContent>
      </w:sdt>
    </w:sdtContent>
  </w:sdt>
  <w:p w:rsidR="008568E1" w:rsidRDefault="00856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3B59" w:rsidRDefault="00BD3B59" w:rsidP="000551BD">
      <w:pPr>
        <w:spacing w:after="0" w:line="240" w:lineRule="auto"/>
      </w:pPr>
      <w:r>
        <w:separator/>
      </w:r>
    </w:p>
  </w:footnote>
  <w:footnote w:type="continuationSeparator" w:id="0">
    <w:p w:rsidR="00BD3B59" w:rsidRDefault="00BD3B59" w:rsidP="000551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575474"/>
    <w:multiLevelType w:val="hybridMultilevel"/>
    <w:tmpl w:val="F5AC5A9E"/>
    <w:lvl w:ilvl="0" w:tplc="D008472C">
      <w:start w:val="1"/>
      <w:numFmt w:val="lowerRoman"/>
      <w:lvlText w:val="%1)"/>
      <w:lvlJc w:val="left"/>
      <w:pPr>
        <w:ind w:left="1080" w:hanging="720"/>
      </w:pPr>
      <w:rPr>
        <w:rFonts w:ascii="Calibri" w:eastAsia="Times New Roman" w:hAnsi="Calibri" w:cs="Calibri"/>
        <w:b/>
        <w:color w:val="000000"/>
        <w:sz w:val="24"/>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4BBB783F"/>
    <w:multiLevelType w:val="hybridMultilevel"/>
    <w:tmpl w:val="075486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E8D16ED"/>
    <w:multiLevelType w:val="hybridMultilevel"/>
    <w:tmpl w:val="509E4C90"/>
    <w:lvl w:ilvl="0" w:tplc="1630B71C">
      <w:start w:val="1"/>
      <w:numFmt w:val="decimal"/>
      <w:lvlText w:val="%1."/>
      <w:lvlJc w:val="left"/>
      <w:pPr>
        <w:ind w:left="720" w:hanging="360"/>
      </w:pPr>
      <w:rPr>
        <w:rFonts w:ascii="Calibri" w:eastAsia="Times New Roman" w:hAnsi="Calibri" w:cs="Calibri" w:hint="default"/>
        <w:color w:val="000000"/>
        <w:sz w:val="24"/>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F1C"/>
    <w:rsid w:val="00050D11"/>
    <w:rsid w:val="000551BD"/>
    <w:rsid w:val="00182AA5"/>
    <w:rsid w:val="001C1505"/>
    <w:rsid w:val="001D3A89"/>
    <w:rsid w:val="001E0693"/>
    <w:rsid w:val="0026568B"/>
    <w:rsid w:val="002E69BB"/>
    <w:rsid w:val="00331ED9"/>
    <w:rsid w:val="0037036D"/>
    <w:rsid w:val="003E0301"/>
    <w:rsid w:val="00492A8B"/>
    <w:rsid w:val="004D55A1"/>
    <w:rsid w:val="00636D03"/>
    <w:rsid w:val="00745803"/>
    <w:rsid w:val="007B768F"/>
    <w:rsid w:val="007F4B77"/>
    <w:rsid w:val="008179CD"/>
    <w:rsid w:val="008568E1"/>
    <w:rsid w:val="008F3927"/>
    <w:rsid w:val="009860DE"/>
    <w:rsid w:val="009D7F1C"/>
    <w:rsid w:val="00AE5DFD"/>
    <w:rsid w:val="00BC52C0"/>
    <w:rsid w:val="00BD3B59"/>
    <w:rsid w:val="00CC0DA6"/>
    <w:rsid w:val="00CF1AC4"/>
    <w:rsid w:val="00D26382"/>
    <w:rsid w:val="00D41B66"/>
    <w:rsid w:val="00DB1A5E"/>
    <w:rsid w:val="00DC0F7E"/>
    <w:rsid w:val="00F825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16094"/>
  <w15:chartTrackingRefBased/>
  <w15:docId w15:val="{502E9A63-3275-4347-BEC0-CF3D03D3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568B"/>
    <w:pPr>
      <w:ind w:left="720"/>
      <w:contextualSpacing/>
    </w:pPr>
  </w:style>
  <w:style w:type="character" w:styleId="Hyperlink">
    <w:name w:val="Hyperlink"/>
    <w:basedOn w:val="DefaultParagraphFont"/>
    <w:uiPriority w:val="99"/>
    <w:unhideWhenUsed/>
    <w:rsid w:val="0026568B"/>
    <w:rPr>
      <w:color w:val="0563C1" w:themeColor="hyperlink"/>
      <w:u w:val="single"/>
    </w:rPr>
  </w:style>
  <w:style w:type="paragraph" w:styleId="Header">
    <w:name w:val="header"/>
    <w:basedOn w:val="Normal"/>
    <w:link w:val="HeaderChar"/>
    <w:uiPriority w:val="99"/>
    <w:unhideWhenUsed/>
    <w:rsid w:val="000551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51BD"/>
  </w:style>
  <w:style w:type="paragraph" w:styleId="Footer">
    <w:name w:val="footer"/>
    <w:basedOn w:val="Normal"/>
    <w:link w:val="FooterChar"/>
    <w:uiPriority w:val="99"/>
    <w:unhideWhenUsed/>
    <w:rsid w:val="000551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5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C:/Users/Maurice/Downloads/R(Ewing)vCardiffCC(2016)1CrAppR.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1119</Words>
  <Characters>6383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2017-02-17T13:06:00Z</dcterms:created>
  <dcterms:modified xsi:type="dcterms:W3CDTF">2017-02-17T13:06:00Z</dcterms:modified>
</cp:coreProperties>
</file>