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4045" w:rsidRPr="00AF4045" w:rsidRDefault="00AF4045">
      <w:pPr>
        <w:rPr>
          <w:b/>
          <w:sz w:val="24"/>
          <w:szCs w:val="24"/>
        </w:rPr>
      </w:pPr>
      <w:r w:rsidRPr="00AF4045">
        <w:rPr>
          <w:b/>
          <w:sz w:val="24"/>
          <w:szCs w:val="24"/>
        </w:rPr>
        <w:t>Extract taken from 4</w:t>
      </w:r>
      <w:r w:rsidRPr="00AF4045">
        <w:rPr>
          <w:b/>
          <w:sz w:val="24"/>
          <w:szCs w:val="24"/>
          <w:vertAlign w:val="superscript"/>
        </w:rPr>
        <w:t>th</w:t>
      </w:r>
      <w:r w:rsidRPr="00AF4045">
        <w:rPr>
          <w:b/>
          <w:sz w:val="24"/>
          <w:szCs w:val="24"/>
        </w:rPr>
        <w:t xml:space="preserve"> May 2012 Cardiff Crown Court hearing at approx. 10.45am</w:t>
      </w:r>
    </w:p>
    <w:p w:rsidR="00052F29" w:rsidRDefault="00052F29">
      <w:r>
        <w:t>JUDGE CURRAN:    Do you intend give evidence?</w:t>
      </w:r>
    </w:p>
    <w:p w:rsidR="00052F29" w:rsidRDefault="00052F29">
      <w:r>
        <w:t>MR KIRK:   It depends on whether you let me get my legal papers that are down stairs</w:t>
      </w:r>
      <w:r w:rsidR="00AF4045">
        <w:t>.</w:t>
      </w:r>
    </w:p>
    <w:p w:rsidR="00052F29" w:rsidRDefault="00052F29">
      <w:r>
        <w:t>JUDGE CURRAN:   Mr Kirk, I am not going to let you get at what you call your legal papers.</w:t>
      </w:r>
    </w:p>
    <w:sectPr w:rsidR="00052F29" w:rsidSect="00E27F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052F29"/>
    <w:rsid w:val="00052F29"/>
    <w:rsid w:val="00985CE5"/>
    <w:rsid w:val="00AF4045"/>
    <w:rsid w:val="00E27F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7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2013-03-14T07:02:00Z</dcterms:created>
  <dcterms:modified xsi:type="dcterms:W3CDTF">2013-03-14T07:02:00Z</dcterms:modified>
</cp:coreProperties>
</file>